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DFFC3C" w14:textId="24162510" w:rsidR="009C3197" w:rsidRPr="00AE7457" w:rsidRDefault="009C3197" w:rsidP="00AE7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AE74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Уважаемые коллеги!</w:t>
      </w:r>
      <w:r w:rsidR="00AE5F9C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 Сл.1</w:t>
      </w:r>
    </w:p>
    <w:p w14:paraId="2FDC625D" w14:textId="77777777" w:rsidR="009C3197" w:rsidRPr="00AE7457" w:rsidRDefault="009C3197" w:rsidP="00AE7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AE74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Сегодня мы собрались здесь, чтобы обсудить один из важнейших аспектов нашей профессиональной деятельности — </w:t>
      </w:r>
      <w:r w:rsidRPr="00AE7457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u w:val="single"/>
          <w:bdr w:val="none" w:sz="0" w:space="0" w:color="auto" w:frame="1"/>
          <w:lang w:eastAsia="ru-RU"/>
        </w:rPr>
        <w:t>ценностно-целевые ориентиры реализации государственной политики в сфере воспитания</w:t>
      </w:r>
      <w:r w:rsidRPr="00AE74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. Воспитание детей является ключевым элементом формирования общества, и именно от качества воспитания зависит будущее нашей страны.</w:t>
      </w:r>
    </w:p>
    <w:p w14:paraId="34B65816" w14:textId="45647646" w:rsidR="009C3197" w:rsidRPr="00AE7457" w:rsidRDefault="00AE5F9C" w:rsidP="00AE7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spacing w:val="-5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5"/>
          <w:kern w:val="36"/>
          <w:sz w:val="28"/>
          <w:szCs w:val="28"/>
          <w:bdr w:val="none" w:sz="0" w:space="0" w:color="auto" w:frame="1"/>
          <w:lang w:eastAsia="ru-RU"/>
        </w:rPr>
        <w:t>Сл.2</w:t>
      </w:r>
    </w:p>
    <w:p w14:paraId="525E16B6" w14:textId="77777777" w:rsidR="009C3197" w:rsidRPr="00AE7457" w:rsidRDefault="009C3197" w:rsidP="00AE7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AE74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Воспитание — это процесс, направленный на формирование нравственных качеств, ценностей и убеждений, необходимых для полноценного развития личности. Государственная политика в сфере воспитания должна учитывать современные реалии и потребности общества, обеспечивая гармоничное развитие каждого ребенка.</w:t>
      </w:r>
    </w:p>
    <w:p w14:paraId="7C89EE7F" w14:textId="77777777" w:rsidR="009C3197" w:rsidRPr="00AE7457" w:rsidRDefault="009C3197" w:rsidP="00AE7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AE74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Государственная политика в сфере воспитания направлена на достижение следующих целей:</w:t>
      </w:r>
    </w:p>
    <w:p w14:paraId="528F75A6" w14:textId="77777777" w:rsidR="009C3197" w:rsidRPr="00AE7457" w:rsidRDefault="009C3197" w:rsidP="00AE7457">
      <w:pPr>
        <w:numPr>
          <w:ilvl w:val="0"/>
          <w:numId w:val="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AE74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Формирование духовно-нравственной основы личности.</w:t>
      </w:r>
    </w:p>
    <w:p w14:paraId="64A1305A" w14:textId="77777777" w:rsidR="009C3197" w:rsidRPr="00AE7457" w:rsidRDefault="009C3197" w:rsidP="00AE7457">
      <w:pPr>
        <w:numPr>
          <w:ilvl w:val="0"/>
          <w:numId w:val="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AE74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Развитие патриотизма и гражданской ответственности.</w:t>
      </w:r>
    </w:p>
    <w:p w14:paraId="16C8DEBD" w14:textId="77777777" w:rsidR="009C3197" w:rsidRPr="00AE7457" w:rsidRDefault="009C3197" w:rsidP="00AE7457">
      <w:pPr>
        <w:numPr>
          <w:ilvl w:val="0"/>
          <w:numId w:val="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AE74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Воспитание уважения к традициям и культуре народов России.</w:t>
      </w:r>
    </w:p>
    <w:p w14:paraId="3315BDAC" w14:textId="77777777" w:rsidR="009C3197" w:rsidRPr="00AE7457" w:rsidRDefault="009C3197" w:rsidP="00AE7457">
      <w:pPr>
        <w:numPr>
          <w:ilvl w:val="0"/>
          <w:numId w:val="1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AE74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Обеспечение равных возможностей для всех детей независимо от социального положения и места проживания.</w:t>
      </w:r>
    </w:p>
    <w:p w14:paraId="641A2E1F" w14:textId="77777777" w:rsidR="009C3197" w:rsidRPr="00AE7457" w:rsidRDefault="009C3197" w:rsidP="00AE7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AE74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Эти цели отражают ценности, которые являются основой нашего государства и общества. Они формируют мировоззрение молодого поколения и способствуют укреплению национальной безопасности и стабильности.</w:t>
      </w:r>
    </w:p>
    <w:p w14:paraId="5B6855C5" w14:textId="326053AA" w:rsidR="009C3197" w:rsidRPr="00AE7457" w:rsidRDefault="00AE5F9C" w:rsidP="00AE7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spacing w:val="-5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5"/>
          <w:kern w:val="36"/>
          <w:sz w:val="28"/>
          <w:szCs w:val="28"/>
          <w:bdr w:val="none" w:sz="0" w:space="0" w:color="auto" w:frame="1"/>
          <w:lang w:eastAsia="ru-RU"/>
        </w:rPr>
        <w:t>Личностные результаты из слайда</w:t>
      </w:r>
    </w:p>
    <w:p w14:paraId="4CAF3FBB" w14:textId="77777777" w:rsidR="009C3197" w:rsidRPr="00AE7457" w:rsidRDefault="009C3197" w:rsidP="00AE7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AE74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Для достижения поставленных целей необходимо руководствоваться следующими принципами:</w:t>
      </w:r>
    </w:p>
    <w:p w14:paraId="7A2CC89D" w14:textId="77777777" w:rsidR="009C3197" w:rsidRPr="00AE7457" w:rsidRDefault="009C3197" w:rsidP="00AE7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spacing w:val="-5"/>
          <w:kern w:val="36"/>
          <w:sz w:val="28"/>
          <w:szCs w:val="28"/>
          <w:lang w:eastAsia="ru-RU"/>
        </w:rPr>
      </w:pPr>
      <w:r w:rsidRPr="00AE7457">
        <w:rPr>
          <w:rFonts w:ascii="Times New Roman" w:eastAsia="Times New Roman" w:hAnsi="Times New Roman" w:cs="Times New Roman"/>
          <w:b/>
          <w:bCs/>
          <w:spacing w:val="-5"/>
          <w:kern w:val="36"/>
          <w:sz w:val="28"/>
          <w:szCs w:val="28"/>
          <w:bdr w:val="none" w:sz="0" w:space="0" w:color="auto" w:frame="1"/>
          <w:lang w:eastAsia="ru-RU"/>
        </w:rPr>
        <w:t>3.1 Гуманизм и уважение достоинства личности</w:t>
      </w:r>
    </w:p>
    <w:p w14:paraId="23192D84" w14:textId="77777777" w:rsidR="009C3197" w:rsidRPr="00AE7457" w:rsidRDefault="009C3197" w:rsidP="00AE7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AE74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Каждый ребенок уникален и заслуживает внимания и заботы. Необходимо создавать условия, позволяющие каждому ребенку раскрыть свой потенциал и реализовать себя.</w:t>
      </w:r>
    </w:p>
    <w:p w14:paraId="17F3EBCF" w14:textId="77777777" w:rsidR="009C3197" w:rsidRPr="00AE7457" w:rsidRDefault="009C3197" w:rsidP="00AE7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spacing w:val="-5"/>
          <w:kern w:val="36"/>
          <w:sz w:val="28"/>
          <w:szCs w:val="28"/>
          <w:lang w:eastAsia="ru-RU"/>
        </w:rPr>
      </w:pPr>
      <w:r w:rsidRPr="00AE7457">
        <w:rPr>
          <w:rFonts w:ascii="Times New Roman" w:eastAsia="Times New Roman" w:hAnsi="Times New Roman" w:cs="Times New Roman"/>
          <w:b/>
          <w:bCs/>
          <w:spacing w:val="-5"/>
          <w:kern w:val="36"/>
          <w:sz w:val="28"/>
          <w:szCs w:val="28"/>
          <w:bdr w:val="none" w:sz="0" w:space="0" w:color="auto" w:frame="1"/>
          <w:lang w:eastAsia="ru-RU"/>
        </w:rPr>
        <w:t>3.2 Социальная справедливость и равенство возможностей</w:t>
      </w:r>
    </w:p>
    <w:p w14:paraId="03AA294A" w14:textId="77777777" w:rsidR="009C3197" w:rsidRPr="00AE7457" w:rsidRDefault="009C3197" w:rsidP="00AE7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AE74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Все дети имеют равные права на качественное воспитание и образование. Важно обеспечить доступность образовательных услуг для всех слоев населения.</w:t>
      </w:r>
    </w:p>
    <w:p w14:paraId="31FE9B21" w14:textId="77777777" w:rsidR="009C3197" w:rsidRPr="00AE7457" w:rsidRDefault="009C3197" w:rsidP="00AE7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spacing w:val="-5"/>
          <w:kern w:val="36"/>
          <w:sz w:val="28"/>
          <w:szCs w:val="28"/>
          <w:lang w:eastAsia="ru-RU"/>
        </w:rPr>
      </w:pPr>
      <w:r w:rsidRPr="00AE7457">
        <w:rPr>
          <w:rFonts w:ascii="Times New Roman" w:eastAsia="Times New Roman" w:hAnsi="Times New Roman" w:cs="Times New Roman"/>
          <w:b/>
          <w:bCs/>
          <w:spacing w:val="-5"/>
          <w:kern w:val="36"/>
          <w:sz w:val="28"/>
          <w:szCs w:val="28"/>
          <w:bdr w:val="none" w:sz="0" w:space="0" w:color="auto" w:frame="1"/>
          <w:lang w:eastAsia="ru-RU"/>
        </w:rPr>
        <w:t>3.3 Преемственность поколений</w:t>
      </w:r>
    </w:p>
    <w:p w14:paraId="0F921104" w14:textId="77777777" w:rsidR="009C3197" w:rsidRPr="00AE7457" w:rsidRDefault="009C3197" w:rsidP="00AE7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AE74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Традиции и опыт старших поколений играют важную роль в формировании личности. Необходимо сохранять и передавать детям культурное наследие народа.</w:t>
      </w:r>
    </w:p>
    <w:p w14:paraId="71A379A0" w14:textId="77777777" w:rsidR="009C3197" w:rsidRPr="00AE7457" w:rsidRDefault="009C3197" w:rsidP="00AE7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spacing w:val="-5"/>
          <w:kern w:val="36"/>
          <w:sz w:val="28"/>
          <w:szCs w:val="28"/>
          <w:lang w:eastAsia="ru-RU"/>
        </w:rPr>
      </w:pPr>
      <w:r w:rsidRPr="00AE7457">
        <w:rPr>
          <w:rFonts w:ascii="Times New Roman" w:eastAsia="Times New Roman" w:hAnsi="Times New Roman" w:cs="Times New Roman"/>
          <w:b/>
          <w:bCs/>
          <w:spacing w:val="-5"/>
          <w:kern w:val="36"/>
          <w:sz w:val="28"/>
          <w:szCs w:val="28"/>
          <w:bdr w:val="none" w:sz="0" w:space="0" w:color="auto" w:frame="1"/>
          <w:lang w:eastAsia="ru-RU"/>
        </w:rPr>
        <w:t>3.4 Межведомственное взаимодействие</w:t>
      </w:r>
    </w:p>
    <w:p w14:paraId="277DF1A7" w14:textId="77777777" w:rsidR="009C3197" w:rsidRPr="00AE7457" w:rsidRDefault="009C3197" w:rsidP="00AE7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AE74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Эффективность воспитания достигается путем взаимодействия различных государственных структур, общественных организаций и семьи. Координация усилий позволяет достичь лучших результатов.</w:t>
      </w:r>
    </w:p>
    <w:p w14:paraId="5F9F0C2D" w14:textId="77777777" w:rsidR="009C3197" w:rsidRPr="00AE7457" w:rsidRDefault="009C3197" w:rsidP="00AE7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AE74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Реализация государственной политики в сфере воспитания осуществляется через различные механизмы:</w:t>
      </w:r>
    </w:p>
    <w:p w14:paraId="73A3124E" w14:textId="77777777" w:rsidR="009C3197" w:rsidRPr="00AE7457" w:rsidRDefault="009C3197" w:rsidP="00AE7457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AE7457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bdr w:val="none" w:sz="0" w:space="0" w:color="auto" w:frame="1"/>
          <w:lang w:eastAsia="ru-RU"/>
        </w:rPr>
        <w:t>Федеральные программы</w:t>
      </w:r>
      <w:r w:rsidRPr="00AE74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: разработка и реализация федеральных целевых программ, направленных на поддержку семейного воспитания, развитие детского творчества и спорта.</w:t>
      </w:r>
    </w:p>
    <w:p w14:paraId="5202331F" w14:textId="77777777" w:rsidR="009C3197" w:rsidRPr="00AE7457" w:rsidRDefault="009C3197" w:rsidP="00AE7457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AE7457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bdr w:val="none" w:sz="0" w:space="0" w:color="auto" w:frame="1"/>
          <w:lang w:eastAsia="ru-RU"/>
        </w:rPr>
        <w:lastRenderedPageBreak/>
        <w:t>Нормативно-правовое регулирование</w:t>
      </w:r>
      <w:r w:rsidRPr="00AE74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: принятие законов и нормативных актов, регулирующих деятельность учреждений образования и культуры.</w:t>
      </w:r>
    </w:p>
    <w:p w14:paraId="396FFE9C" w14:textId="77777777" w:rsidR="009C3197" w:rsidRPr="00AE7457" w:rsidRDefault="009C3197" w:rsidP="00AE7457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AE7457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bdr w:val="none" w:sz="0" w:space="0" w:color="auto" w:frame="1"/>
          <w:lang w:eastAsia="ru-RU"/>
        </w:rPr>
        <w:t>Финансовое обеспечение</w:t>
      </w:r>
      <w:r w:rsidRPr="00AE74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: выделение бюджетных средств на реализацию мероприятий, связанных с воспитанием молодежи.</w:t>
      </w:r>
    </w:p>
    <w:p w14:paraId="1887720D" w14:textId="77777777" w:rsidR="009C3197" w:rsidRPr="00AE7457" w:rsidRDefault="009C3197" w:rsidP="00AE7457">
      <w:pPr>
        <w:numPr>
          <w:ilvl w:val="0"/>
          <w:numId w:val="2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AE7457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bdr w:val="none" w:sz="0" w:space="0" w:color="auto" w:frame="1"/>
          <w:lang w:eastAsia="ru-RU"/>
        </w:rPr>
        <w:t>Общественно-государственное партнерство</w:t>
      </w:r>
      <w:r w:rsidRPr="00AE74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: привлечение общественности и бизнеса к решению вопросов воспитания.</w:t>
      </w:r>
    </w:p>
    <w:p w14:paraId="1F2F2C39" w14:textId="71C616AC" w:rsidR="009C3197" w:rsidRPr="00AE7457" w:rsidRDefault="00AE5F9C" w:rsidP="00AE7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spacing w:val="-5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5"/>
          <w:kern w:val="36"/>
          <w:sz w:val="28"/>
          <w:szCs w:val="28"/>
          <w:bdr w:val="none" w:sz="0" w:space="0" w:color="auto" w:frame="1"/>
          <w:lang w:eastAsia="ru-RU"/>
        </w:rPr>
        <w:t>Сл.3-8, опросы</w:t>
      </w:r>
    </w:p>
    <w:p w14:paraId="6FC055D4" w14:textId="0A2F5ABD" w:rsidR="009C3197" w:rsidRPr="00AE7457" w:rsidRDefault="00AE5F9C" w:rsidP="00AE7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Советники</w:t>
      </w:r>
      <w:r w:rsidR="009C3197" w:rsidRPr="00AE74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 играют ключевую роль в процессе воспитания. Их профессионализм и ответственность определяют качество воспитания подрастающего поколения. Для повышения эффективности своей работы педагоги должны постоянно совершенствовать свои знания и навыки, осваивать новые методики и технологии.</w:t>
      </w:r>
    </w:p>
    <w:p w14:paraId="46469081" w14:textId="77777777" w:rsidR="009C3197" w:rsidRPr="00AE7457" w:rsidRDefault="009C3197" w:rsidP="00AE7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AE74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Таким образом, государственная политика в сфере воспитания представляет собой комплекс мер, направленных на формирование высоконравственного, культурного и социально активного гражданина. Только совместными усилиями педагогов, родителей и общества можно добиться высоких результатов в воспитании молодого поколения.</w:t>
      </w:r>
    </w:p>
    <w:p w14:paraId="02810540" w14:textId="7F4011D9" w:rsidR="00E445E0" w:rsidRPr="00AE7457" w:rsidRDefault="00E445E0" w:rsidP="00AE74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8E88F84" w14:textId="767CF0B3" w:rsidR="00AE7457" w:rsidRPr="00AE7457" w:rsidRDefault="00AE5F9C" w:rsidP="00AE7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Сл.10 </w:t>
      </w:r>
      <w:r w:rsidR="00AE7457" w:rsidRPr="00AE74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Нам необходимо обсудить еще одну важную тему — </w:t>
      </w:r>
      <w:r w:rsidR="00AE7457" w:rsidRPr="00AE7457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bdr w:val="none" w:sz="0" w:space="0" w:color="auto" w:frame="1"/>
          <w:lang w:eastAsia="ru-RU"/>
        </w:rPr>
        <w:t>модель работы нашего методического объединения</w:t>
      </w:r>
      <w:r w:rsidR="00AE7457" w:rsidRPr="00AE74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Необходимо</w:t>
      </w:r>
      <w:r w:rsidR="00AE7457" w:rsidRPr="00AE74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 систематизировать опыт, обменяться идеями и выработать единую стратегию, направленную на повышение качества воспитания учащихся и развитие педагогического мастерства советников.</w:t>
      </w:r>
    </w:p>
    <w:p w14:paraId="13D6F510" w14:textId="77777777" w:rsidR="00AE7457" w:rsidRPr="00AE7457" w:rsidRDefault="00AE7457" w:rsidP="00AE7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AE74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Мы должны создать такую систему, которая позволит каждому ученику раскрыть свои способности, развить личностные качества и стать полноценной частью общества. Это включает создание условий для формирования гражданской позиции, нравственных ценностей и здорового образа жизни.</w:t>
      </w:r>
    </w:p>
    <w:p w14:paraId="1EE8DB07" w14:textId="322AF5BE" w:rsidR="00AE7457" w:rsidRPr="00AE7457" w:rsidRDefault="00AE7457" w:rsidP="00AE5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AE74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Регулярные семинары, мастер-классы и консультации позволят нам делиться лучшими практиками, узнавать новые методики и подходы к работе с детьми разного возраста. </w:t>
      </w:r>
    </w:p>
    <w:p w14:paraId="66276B7D" w14:textId="77777777" w:rsidR="00AE7457" w:rsidRPr="00AE7457" w:rsidRDefault="00AE7457" w:rsidP="00AE7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spacing w:val="-5"/>
          <w:kern w:val="36"/>
          <w:sz w:val="28"/>
          <w:szCs w:val="28"/>
          <w:lang w:eastAsia="ru-RU"/>
        </w:rPr>
      </w:pPr>
      <w:r w:rsidRPr="00AE7457">
        <w:rPr>
          <w:rFonts w:ascii="Times New Roman" w:eastAsia="Times New Roman" w:hAnsi="Times New Roman" w:cs="Times New Roman"/>
          <w:b/>
          <w:bCs/>
          <w:spacing w:val="-5"/>
          <w:kern w:val="36"/>
          <w:sz w:val="28"/>
          <w:szCs w:val="28"/>
          <w:bdr w:val="none" w:sz="0" w:space="0" w:color="auto" w:frame="1"/>
          <w:lang w:eastAsia="ru-RU"/>
        </w:rPr>
        <w:t>Формы работы методического объединения</w:t>
      </w:r>
    </w:p>
    <w:p w14:paraId="11539359" w14:textId="77777777" w:rsidR="00AE7457" w:rsidRPr="00AE7457" w:rsidRDefault="00AE7457" w:rsidP="00AE7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AE74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Наше объединение предлагает следующие формы взаимодействия:</w:t>
      </w:r>
    </w:p>
    <w:p w14:paraId="4E487740" w14:textId="77777777" w:rsidR="00AE7457" w:rsidRPr="00AE7457" w:rsidRDefault="00AE7457" w:rsidP="00AE7457">
      <w:pPr>
        <w:numPr>
          <w:ilvl w:val="0"/>
          <w:numId w:val="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AE74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Семинары-практикумы</w:t>
      </w:r>
    </w:p>
    <w:p w14:paraId="4D13BBC0" w14:textId="77777777" w:rsidR="00AE7457" w:rsidRPr="00AE7457" w:rsidRDefault="00AE7457" w:rsidP="00AE7457">
      <w:pPr>
        <w:numPr>
          <w:ilvl w:val="0"/>
          <w:numId w:val="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AE74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Круглые столы</w:t>
      </w:r>
    </w:p>
    <w:p w14:paraId="09168500" w14:textId="77777777" w:rsidR="00AE7457" w:rsidRPr="00AE7457" w:rsidRDefault="00AE7457" w:rsidP="00AE7457">
      <w:pPr>
        <w:numPr>
          <w:ilvl w:val="0"/>
          <w:numId w:val="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AE74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Тренинги и мастер-классы</w:t>
      </w:r>
    </w:p>
    <w:p w14:paraId="3FF91915" w14:textId="77777777" w:rsidR="00AE7457" w:rsidRPr="00AE7457" w:rsidRDefault="00AE7457" w:rsidP="00AE7457">
      <w:pPr>
        <w:numPr>
          <w:ilvl w:val="0"/>
          <w:numId w:val="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AE74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Консультации и коуч-сессии</w:t>
      </w:r>
    </w:p>
    <w:p w14:paraId="52440A6D" w14:textId="77777777" w:rsidR="00AE7457" w:rsidRPr="00AE7457" w:rsidRDefault="00AE7457" w:rsidP="00AE7457">
      <w:pPr>
        <w:numPr>
          <w:ilvl w:val="0"/>
          <w:numId w:val="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AE74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Выездные мероприятия и экскурсии</w:t>
      </w:r>
    </w:p>
    <w:p w14:paraId="1750E299" w14:textId="77777777" w:rsidR="00AE7457" w:rsidRPr="00AE7457" w:rsidRDefault="00AE7457" w:rsidP="00AE7457">
      <w:pPr>
        <w:numPr>
          <w:ilvl w:val="0"/>
          <w:numId w:val="3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AE74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Тематические конференции и форумы</w:t>
      </w:r>
    </w:p>
    <w:p w14:paraId="1511C9BF" w14:textId="77777777" w:rsidR="00AE7457" w:rsidRPr="00AE7457" w:rsidRDefault="00AE7457" w:rsidP="00AE7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AE74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Эти мероприятия будут проводиться ежемесячно и станут неотъемлемой частью повседневной жизни каждого сотрудника школы.</w:t>
      </w:r>
    </w:p>
    <w:p w14:paraId="667566C5" w14:textId="48687F67" w:rsidR="00AE7457" w:rsidRDefault="00AE5F9C" w:rsidP="00AE7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spacing w:val="-5"/>
          <w:kern w:val="36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-5"/>
          <w:kern w:val="36"/>
          <w:sz w:val="28"/>
          <w:szCs w:val="28"/>
          <w:bdr w:val="none" w:sz="0" w:space="0" w:color="auto" w:frame="1"/>
          <w:lang w:eastAsia="ru-RU"/>
        </w:rPr>
        <w:t>Сл.11</w:t>
      </w:r>
    </w:p>
    <w:p w14:paraId="155D9F52" w14:textId="77777777" w:rsidR="00AE5F9C" w:rsidRDefault="00AE5F9C" w:rsidP="00AE7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</w:pPr>
      <w:r w:rsidRPr="009122A0">
        <w:rPr>
          <w:rFonts w:ascii="Times New Roman" w:hAnsi="Times New Roman" w:cs="Times New Roman"/>
          <w:spacing w:val="-5"/>
          <w:sz w:val="28"/>
          <w:szCs w:val="28"/>
        </w:rPr>
        <w:t xml:space="preserve">Мы, советники, 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вместе с </w:t>
      </w:r>
      <w:r w:rsidRPr="009122A0">
        <w:rPr>
          <w:rFonts w:ascii="Times New Roman" w:hAnsi="Times New Roman" w:cs="Times New Roman"/>
          <w:spacing w:val="-5"/>
          <w:sz w:val="28"/>
          <w:szCs w:val="28"/>
        </w:rPr>
        <w:t>педагогами и администрацией школы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, являемся носителями содержания воспитания. </w:t>
      </w:r>
      <w:r w:rsidRPr="00CD0B94">
        <w:rPr>
          <w:rFonts w:ascii="Times New Roman" w:hAnsi="Times New Roman" w:cs="Times New Roman"/>
          <w:i/>
          <w:spacing w:val="-5"/>
          <w:sz w:val="28"/>
          <w:szCs w:val="28"/>
        </w:rPr>
        <w:t xml:space="preserve">От нас зависит снижение вовлеченности несовершеннолетних в деструктивную деятельность – эта проблема сегодня </w:t>
      </w:r>
      <w:r w:rsidRPr="00CD0B94">
        <w:rPr>
          <w:rFonts w:ascii="Times New Roman" w:hAnsi="Times New Roman" w:cs="Times New Roman"/>
          <w:i/>
          <w:spacing w:val="-5"/>
          <w:sz w:val="28"/>
          <w:szCs w:val="28"/>
        </w:rPr>
        <w:lastRenderedPageBreak/>
        <w:t xml:space="preserve">поднималась на совещании. Работаем сообща, </w:t>
      </w:r>
      <w:r>
        <w:rPr>
          <w:rFonts w:ascii="Times New Roman" w:hAnsi="Times New Roman" w:cs="Times New Roman"/>
          <w:i/>
          <w:spacing w:val="-5"/>
          <w:sz w:val="28"/>
          <w:szCs w:val="28"/>
        </w:rPr>
        <w:t xml:space="preserve">а </w:t>
      </w:r>
      <w:r w:rsidRPr="00CD0B94">
        <w:rPr>
          <w:rFonts w:ascii="Times New Roman" w:hAnsi="Times New Roman" w:cs="Times New Roman"/>
          <w:i/>
          <w:spacing w:val="-5"/>
          <w:sz w:val="28"/>
          <w:szCs w:val="28"/>
        </w:rPr>
        <w:t xml:space="preserve">помогает в этом </w:t>
      </w:r>
      <w:r w:rsidRPr="00CD0B94">
        <w:rPr>
          <w:rFonts w:ascii="Times New Roman" w:eastAsia="Times New Roman" w:hAnsi="Times New Roman" w:cs="Times New Roman"/>
          <w:i/>
          <w:spacing w:val="-5"/>
          <w:sz w:val="28"/>
          <w:szCs w:val="28"/>
          <w:bdr w:val="none" w:sz="0" w:space="0" w:color="auto" w:frame="1"/>
          <w:lang w:eastAsia="ru-RU"/>
        </w:rPr>
        <w:t>Штаб воспитательной работы.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 </w:t>
      </w:r>
    </w:p>
    <w:p w14:paraId="30303045" w14:textId="63918618" w:rsidR="00AE5F9C" w:rsidRDefault="00AE5F9C" w:rsidP="00AE7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bdr w:val="none" w:sz="0" w:space="0" w:color="auto" w:frame="1"/>
          <w:lang w:eastAsia="ru-RU"/>
        </w:rPr>
      </w:pPr>
      <w:r w:rsidRPr="00AE5F9C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bdr w:val="none" w:sz="0" w:space="0" w:color="auto" w:frame="1"/>
          <w:lang w:eastAsia="ru-RU"/>
        </w:rPr>
        <w:t>Практическая часть о ШВР</w:t>
      </w:r>
    </w:p>
    <w:p w14:paraId="60D21FCF" w14:textId="781B2C60" w:rsidR="00AE5F9C" w:rsidRDefault="00AE5F9C" w:rsidP="00AE7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bdr w:val="none" w:sz="0" w:space="0" w:color="auto" w:frame="1"/>
          <w:lang w:eastAsia="ru-RU"/>
        </w:rPr>
      </w:pPr>
    </w:p>
    <w:p w14:paraId="72831089" w14:textId="77777777" w:rsidR="00AE5F9C" w:rsidRPr="00AE7457" w:rsidRDefault="00AE5F9C" w:rsidP="00AE5F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91E459E" w14:textId="77777777" w:rsidR="00AE5F9C" w:rsidRPr="00AE7457" w:rsidRDefault="00AE5F9C" w:rsidP="00AE5F9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spacing w:val="-5"/>
          <w:sz w:val="28"/>
          <w:szCs w:val="28"/>
          <w:u w:val="single"/>
        </w:rPr>
      </w:pPr>
      <w:r w:rsidRPr="00AE7457">
        <w:rPr>
          <w:rStyle w:val="sc-dubctv"/>
          <w:spacing w:val="-5"/>
          <w:sz w:val="28"/>
          <w:szCs w:val="28"/>
          <w:u w:val="single"/>
          <w:bdr w:val="none" w:sz="0" w:space="0" w:color="auto" w:frame="1"/>
        </w:rPr>
        <w:t>«Модель взаимодействия в рамках штаба воспитательной работы школы»</w:t>
      </w:r>
    </w:p>
    <w:p w14:paraId="09617CF8" w14:textId="77777777" w:rsidR="00AE5F9C" w:rsidRPr="00AE7457" w:rsidRDefault="00AE5F9C" w:rsidP="00AE5F9C">
      <w:pPr>
        <w:pStyle w:val="sc-bhnkfk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rStyle w:val="sc-dubctv"/>
          <w:b/>
          <w:bCs/>
          <w:spacing w:val="-5"/>
          <w:sz w:val="28"/>
          <w:szCs w:val="28"/>
          <w:bdr w:val="none" w:sz="0" w:space="0" w:color="auto" w:frame="1"/>
        </w:rPr>
      </w:pPr>
    </w:p>
    <w:p w14:paraId="7C03DCE7" w14:textId="77777777" w:rsidR="00AE5F9C" w:rsidRPr="00AE7457" w:rsidRDefault="00AE5F9C" w:rsidP="00AE5F9C">
      <w:pPr>
        <w:pStyle w:val="sc-bhnkfk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spacing w:val="-5"/>
          <w:sz w:val="28"/>
          <w:szCs w:val="28"/>
        </w:rPr>
      </w:pPr>
      <w:r w:rsidRPr="00AE7457">
        <w:rPr>
          <w:rStyle w:val="sc-dubctv"/>
          <w:spacing w:val="-5"/>
          <w:sz w:val="28"/>
          <w:szCs w:val="28"/>
          <w:bdr w:val="none" w:sz="0" w:space="0" w:color="auto" w:frame="1"/>
        </w:rPr>
        <w:t>А сейчас мы поговорим о модели взаимодействия внутри штаба воспитательной работы нашей школы — важного элемента успешной реализации образовательных и воспитательных процессов.</w:t>
      </w:r>
    </w:p>
    <w:p w14:paraId="3B3E8D91" w14:textId="77777777" w:rsidR="00AE5F9C" w:rsidRPr="00AE7457" w:rsidRDefault="00AE5F9C" w:rsidP="00AE5F9C">
      <w:pPr>
        <w:pStyle w:val="HTML"/>
        <w:jc w:val="both"/>
        <w:textAlignment w:val="baseline"/>
        <w:rPr>
          <w:rFonts w:ascii="Times New Roman" w:hAnsi="Times New Roman" w:cs="Times New Roman"/>
          <w:spacing w:val="-5"/>
          <w:sz w:val="28"/>
          <w:szCs w:val="28"/>
        </w:rPr>
      </w:pPr>
      <w:r>
        <w:rPr>
          <w:rFonts w:ascii="Times New Roman" w:hAnsi="Times New Roman" w:cs="Times New Roman"/>
          <w:spacing w:val="-5"/>
          <w:sz w:val="28"/>
          <w:szCs w:val="28"/>
        </w:rPr>
        <w:pict w14:anchorId="34AEBDA3">
          <v:rect id="_x0000_i1035" style="width:0;height:1.5pt" o:hralign="center" o:hrstd="t" o:hr="t" fillcolor="#a0a0a0" stroked="f"/>
        </w:pict>
      </w:r>
    </w:p>
    <w:p w14:paraId="69C9D30F" w14:textId="77777777" w:rsidR="00AE5F9C" w:rsidRPr="00AE7457" w:rsidRDefault="00AE5F9C" w:rsidP="00AE5F9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spacing w:val="-5"/>
          <w:sz w:val="28"/>
          <w:szCs w:val="28"/>
        </w:rPr>
      </w:pPr>
      <w:r w:rsidRPr="00AE7457">
        <w:rPr>
          <w:rStyle w:val="sc-dubctv"/>
          <w:spacing w:val="-5"/>
          <w:sz w:val="28"/>
          <w:szCs w:val="28"/>
          <w:bdr w:val="none" w:sz="0" w:space="0" w:color="auto" w:frame="1"/>
        </w:rPr>
        <w:t>Часть I. Основные цели и задачи воспитательного процесса</w:t>
      </w:r>
    </w:p>
    <w:p w14:paraId="7EB2C90D" w14:textId="77777777" w:rsidR="00AE5F9C" w:rsidRPr="00AE7457" w:rsidRDefault="00AE5F9C" w:rsidP="00AE5F9C">
      <w:pPr>
        <w:pStyle w:val="sc-bhnkfk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spacing w:val="-5"/>
          <w:sz w:val="28"/>
          <w:szCs w:val="28"/>
        </w:rPr>
      </w:pPr>
      <w:r w:rsidRPr="00AE7457">
        <w:rPr>
          <w:rStyle w:val="sc-dubctv"/>
          <w:spacing w:val="-5"/>
          <w:sz w:val="28"/>
          <w:szCs w:val="28"/>
          <w:bdr w:val="none" w:sz="0" w:space="0" w:color="auto" w:frame="1"/>
        </w:rPr>
        <w:t>Для начала давайте определим наши общие цели и задачи воспитания школьников:</w:t>
      </w:r>
    </w:p>
    <w:p w14:paraId="2BD7F96D" w14:textId="77777777" w:rsidR="00AE5F9C" w:rsidRPr="00AE7457" w:rsidRDefault="00AE5F9C" w:rsidP="00AE5F9C">
      <w:pPr>
        <w:pStyle w:val="sc-fwqkxp"/>
        <w:numPr>
          <w:ilvl w:val="0"/>
          <w:numId w:val="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/>
        <w:jc w:val="both"/>
        <w:textAlignment w:val="baseline"/>
        <w:rPr>
          <w:spacing w:val="-5"/>
          <w:sz w:val="28"/>
          <w:szCs w:val="28"/>
        </w:rPr>
      </w:pPr>
      <w:r w:rsidRPr="00AE7457">
        <w:rPr>
          <w:rStyle w:val="sc-dubctv"/>
          <w:spacing w:val="-5"/>
          <w:sz w:val="28"/>
          <w:szCs w:val="28"/>
          <w:bdr w:val="none" w:sz="0" w:space="0" w:color="auto" w:frame="1"/>
        </w:rPr>
        <w:t>Формирование нравственных качеств личности школьника.</w:t>
      </w:r>
    </w:p>
    <w:p w14:paraId="17888E43" w14:textId="77777777" w:rsidR="00AE5F9C" w:rsidRPr="00AE7457" w:rsidRDefault="00AE5F9C" w:rsidP="00AE5F9C">
      <w:pPr>
        <w:pStyle w:val="sc-fwqkxp"/>
        <w:numPr>
          <w:ilvl w:val="0"/>
          <w:numId w:val="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/>
        <w:jc w:val="both"/>
        <w:textAlignment w:val="baseline"/>
        <w:rPr>
          <w:spacing w:val="-5"/>
          <w:sz w:val="28"/>
          <w:szCs w:val="28"/>
        </w:rPr>
      </w:pPr>
      <w:r w:rsidRPr="00AE7457">
        <w:rPr>
          <w:rStyle w:val="sc-dubctv"/>
          <w:spacing w:val="-5"/>
          <w:sz w:val="28"/>
          <w:szCs w:val="28"/>
          <w:bdr w:val="none" w:sz="0" w:space="0" w:color="auto" w:frame="1"/>
        </w:rPr>
        <w:t>Развитие активной гражданской позиции и патриотизма.</w:t>
      </w:r>
    </w:p>
    <w:p w14:paraId="6CC654A3" w14:textId="77777777" w:rsidR="00AE5F9C" w:rsidRPr="00AE7457" w:rsidRDefault="00AE5F9C" w:rsidP="00AE5F9C">
      <w:pPr>
        <w:pStyle w:val="sc-fwqkxp"/>
        <w:numPr>
          <w:ilvl w:val="0"/>
          <w:numId w:val="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/>
        <w:jc w:val="both"/>
        <w:textAlignment w:val="baseline"/>
        <w:rPr>
          <w:spacing w:val="-5"/>
          <w:sz w:val="28"/>
          <w:szCs w:val="28"/>
        </w:rPr>
      </w:pPr>
      <w:r w:rsidRPr="00AE7457">
        <w:rPr>
          <w:rStyle w:val="sc-dubctv"/>
          <w:spacing w:val="-5"/>
          <w:sz w:val="28"/>
          <w:szCs w:val="28"/>
          <w:bdr w:val="none" w:sz="0" w:space="0" w:color="auto" w:frame="1"/>
        </w:rPr>
        <w:t>Воспитание ответственности, самостоятельности и уважения к окружающим людям.</w:t>
      </w:r>
    </w:p>
    <w:p w14:paraId="0FA9E92E" w14:textId="77777777" w:rsidR="00AE5F9C" w:rsidRPr="00AE7457" w:rsidRDefault="00AE5F9C" w:rsidP="00AE5F9C">
      <w:pPr>
        <w:pStyle w:val="sc-fwqkxp"/>
        <w:numPr>
          <w:ilvl w:val="0"/>
          <w:numId w:val="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/>
        <w:jc w:val="both"/>
        <w:textAlignment w:val="baseline"/>
        <w:rPr>
          <w:spacing w:val="-5"/>
          <w:sz w:val="28"/>
          <w:szCs w:val="28"/>
        </w:rPr>
      </w:pPr>
      <w:r w:rsidRPr="00AE7457">
        <w:rPr>
          <w:rStyle w:val="sc-dubctv"/>
          <w:spacing w:val="-5"/>
          <w:sz w:val="28"/>
          <w:szCs w:val="28"/>
          <w:bdr w:val="none" w:sz="0" w:space="0" w:color="auto" w:frame="1"/>
        </w:rPr>
        <w:t>Создание условий для раскрытия индивидуальных способностей каждого ученика.</w:t>
      </w:r>
    </w:p>
    <w:p w14:paraId="046335D9" w14:textId="77777777" w:rsidR="00AE5F9C" w:rsidRPr="00AE7457" w:rsidRDefault="00AE5F9C" w:rsidP="00AE5F9C">
      <w:pPr>
        <w:pStyle w:val="sc-bhnkfk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spacing w:val="-5"/>
          <w:sz w:val="28"/>
          <w:szCs w:val="28"/>
        </w:rPr>
      </w:pPr>
      <w:r w:rsidRPr="00AE7457">
        <w:rPr>
          <w:rStyle w:val="sc-dubctv"/>
          <w:spacing w:val="-5"/>
          <w:sz w:val="28"/>
          <w:szCs w:val="28"/>
          <w:bdr w:val="none" w:sz="0" w:space="0" w:color="auto" w:frame="1"/>
        </w:rPr>
        <w:t>Чтобы достичь этих целей, важно выстроить эффективную систему взаимодействия между всеми участниками образовательного процесса.</w:t>
      </w:r>
    </w:p>
    <w:p w14:paraId="6D1578C8" w14:textId="77777777" w:rsidR="00AE5F9C" w:rsidRPr="00AE7457" w:rsidRDefault="00AE5F9C" w:rsidP="00AE5F9C">
      <w:pPr>
        <w:pStyle w:val="HTML"/>
        <w:jc w:val="both"/>
        <w:textAlignment w:val="baseline"/>
        <w:rPr>
          <w:rFonts w:ascii="Times New Roman" w:hAnsi="Times New Roman" w:cs="Times New Roman"/>
          <w:spacing w:val="-5"/>
          <w:sz w:val="28"/>
          <w:szCs w:val="28"/>
        </w:rPr>
      </w:pPr>
      <w:r>
        <w:rPr>
          <w:rFonts w:ascii="Times New Roman" w:hAnsi="Times New Roman" w:cs="Times New Roman"/>
          <w:spacing w:val="-5"/>
          <w:sz w:val="28"/>
          <w:szCs w:val="28"/>
        </w:rPr>
        <w:pict w14:anchorId="2EADF1C7">
          <v:rect id="_x0000_i1036" style="width:0;height:1.5pt" o:hralign="center" o:hrstd="t" o:hr="t" fillcolor="#a0a0a0" stroked="f"/>
        </w:pict>
      </w:r>
    </w:p>
    <w:p w14:paraId="6BC77E46" w14:textId="77777777" w:rsidR="00AE5F9C" w:rsidRPr="00AE7457" w:rsidRDefault="00AE5F9C" w:rsidP="00AE5F9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spacing w:val="-5"/>
          <w:sz w:val="28"/>
          <w:szCs w:val="28"/>
        </w:rPr>
      </w:pPr>
      <w:r w:rsidRPr="00AE7457">
        <w:rPr>
          <w:rStyle w:val="sc-dubctv"/>
          <w:spacing w:val="-5"/>
          <w:sz w:val="28"/>
          <w:szCs w:val="28"/>
          <w:bdr w:val="none" w:sz="0" w:space="0" w:color="auto" w:frame="1"/>
        </w:rPr>
        <w:t>Часть II. Структура и состав школьного штаба воспитательной работы</w:t>
      </w:r>
    </w:p>
    <w:p w14:paraId="5F4439BD" w14:textId="77777777" w:rsidR="00AE5F9C" w:rsidRPr="00AE7457" w:rsidRDefault="00AE5F9C" w:rsidP="00AE5F9C">
      <w:pPr>
        <w:pStyle w:val="sc-bhnkfk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spacing w:val="-5"/>
          <w:sz w:val="28"/>
          <w:szCs w:val="28"/>
        </w:rPr>
      </w:pPr>
      <w:r w:rsidRPr="00AE7457">
        <w:rPr>
          <w:rStyle w:val="sc-dubctv"/>
          <w:spacing w:val="-5"/>
          <w:sz w:val="28"/>
          <w:szCs w:val="28"/>
          <w:bdr w:val="none" w:sz="0" w:space="0" w:color="auto" w:frame="1"/>
        </w:rPr>
        <w:t>Штаб воспитательной работы включает следующие ключевые группы участников:</w:t>
      </w:r>
    </w:p>
    <w:p w14:paraId="576800AB" w14:textId="77777777" w:rsidR="00AE5F9C" w:rsidRPr="00AE7457" w:rsidRDefault="00AE5F9C" w:rsidP="00AE5F9C">
      <w:pPr>
        <w:pStyle w:val="sc-fwqkxp"/>
        <w:numPr>
          <w:ilvl w:val="0"/>
          <w:numId w:val="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/>
        <w:jc w:val="both"/>
        <w:textAlignment w:val="baseline"/>
        <w:rPr>
          <w:spacing w:val="-5"/>
          <w:sz w:val="28"/>
          <w:szCs w:val="28"/>
        </w:rPr>
      </w:pPr>
      <w:r w:rsidRPr="00AE7457">
        <w:rPr>
          <w:rStyle w:val="sc-dubctv"/>
          <w:spacing w:val="-5"/>
          <w:sz w:val="28"/>
          <w:szCs w:val="28"/>
          <w:bdr w:val="none" w:sz="0" w:space="0" w:color="auto" w:frame="1"/>
        </w:rPr>
        <w:t>Директор школы — руководитель всего процесса.</w:t>
      </w:r>
    </w:p>
    <w:p w14:paraId="4BEE875F" w14:textId="77777777" w:rsidR="00AE5F9C" w:rsidRPr="00AE7457" w:rsidRDefault="00AE5F9C" w:rsidP="00AE5F9C">
      <w:pPr>
        <w:pStyle w:val="sc-fwqkxp"/>
        <w:numPr>
          <w:ilvl w:val="0"/>
          <w:numId w:val="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/>
        <w:jc w:val="both"/>
        <w:textAlignment w:val="baseline"/>
        <w:rPr>
          <w:spacing w:val="-5"/>
          <w:sz w:val="28"/>
          <w:szCs w:val="28"/>
        </w:rPr>
      </w:pPr>
      <w:r w:rsidRPr="00AE7457">
        <w:rPr>
          <w:rStyle w:val="sc-dubctv"/>
          <w:spacing w:val="-5"/>
          <w:sz w:val="28"/>
          <w:szCs w:val="28"/>
          <w:bdr w:val="none" w:sz="0" w:space="0" w:color="auto" w:frame="1"/>
        </w:rPr>
        <w:t>Заместитель директора по учебно-воспитательной работе — координатор мероприятий и проектов.</w:t>
      </w:r>
    </w:p>
    <w:p w14:paraId="18CC2CE4" w14:textId="77777777" w:rsidR="00AE5F9C" w:rsidRPr="00AE7457" w:rsidRDefault="00AE5F9C" w:rsidP="00AE5F9C">
      <w:pPr>
        <w:pStyle w:val="sc-fwqkxp"/>
        <w:numPr>
          <w:ilvl w:val="0"/>
          <w:numId w:val="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/>
        <w:jc w:val="both"/>
        <w:textAlignment w:val="baseline"/>
        <w:rPr>
          <w:spacing w:val="-5"/>
          <w:sz w:val="28"/>
          <w:szCs w:val="28"/>
        </w:rPr>
      </w:pPr>
      <w:r w:rsidRPr="00AE7457">
        <w:rPr>
          <w:rStyle w:val="sc-dubctv"/>
          <w:spacing w:val="-5"/>
          <w:sz w:val="28"/>
          <w:szCs w:val="28"/>
          <w:bdr w:val="none" w:sz="0" w:space="0" w:color="auto" w:frame="1"/>
        </w:rPr>
        <w:t>Классные руководители — непосредственные исполнители конкретных задач и мероприятий.</w:t>
      </w:r>
    </w:p>
    <w:p w14:paraId="6BE2F773" w14:textId="77777777" w:rsidR="00AE5F9C" w:rsidRPr="00AE7457" w:rsidRDefault="00AE5F9C" w:rsidP="00AE5F9C">
      <w:pPr>
        <w:pStyle w:val="sc-fwqkxp"/>
        <w:numPr>
          <w:ilvl w:val="0"/>
          <w:numId w:val="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/>
        <w:jc w:val="both"/>
        <w:textAlignment w:val="baseline"/>
        <w:rPr>
          <w:spacing w:val="-5"/>
          <w:sz w:val="28"/>
          <w:szCs w:val="28"/>
        </w:rPr>
      </w:pPr>
      <w:r w:rsidRPr="00AE7457">
        <w:rPr>
          <w:rStyle w:val="sc-dubctv"/>
          <w:spacing w:val="-5"/>
          <w:sz w:val="28"/>
          <w:szCs w:val="28"/>
          <w:bdr w:val="none" w:sz="0" w:space="0" w:color="auto" w:frame="1"/>
        </w:rPr>
        <w:t>Учителя-предметники — проводники ценностей и культуры поведения в учебных классах.</w:t>
      </w:r>
    </w:p>
    <w:p w14:paraId="7D3BE1B2" w14:textId="77777777" w:rsidR="00AE5F9C" w:rsidRPr="00AE7457" w:rsidRDefault="00AE5F9C" w:rsidP="00AE5F9C">
      <w:pPr>
        <w:pStyle w:val="sc-fwqkxp"/>
        <w:numPr>
          <w:ilvl w:val="0"/>
          <w:numId w:val="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/>
        <w:jc w:val="both"/>
        <w:textAlignment w:val="baseline"/>
        <w:rPr>
          <w:spacing w:val="-5"/>
          <w:sz w:val="28"/>
          <w:szCs w:val="28"/>
        </w:rPr>
      </w:pPr>
      <w:r w:rsidRPr="00AE7457">
        <w:rPr>
          <w:rStyle w:val="sc-dubctv"/>
          <w:spacing w:val="-5"/>
          <w:sz w:val="28"/>
          <w:szCs w:val="28"/>
          <w:bdr w:val="none" w:sz="0" w:space="0" w:color="auto" w:frame="1"/>
        </w:rPr>
        <w:t>Психолог и социальный педагог — специалисты, обеспечивающие психологическое сопровождение учащихся.</w:t>
      </w:r>
    </w:p>
    <w:p w14:paraId="7D4E71A8" w14:textId="77777777" w:rsidR="00AE5F9C" w:rsidRPr="00AE7457" w:rsidRDefault="00AE5F9C" w:rsidP="00AE5F9C">
      <w:pPr>
        <w:pStyle w:val="sc-fwqkxp"/>
        <w:numPr>
          <w:ilvl w:val="0"/>
          <w:numId w:val="6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/>
        <w:jc w:val="both"/>
        <w:textAlignment w:val="baseline"/>
        <w:rPr>
          <w:spacing w:val="-5"/>
          <w:sz w:val="28"/>
          <w:szCs w:val="28"/>
        </w:rPr>
      </w:pPr>
      <w:r w:rsidRPr="00AE7457">
        <w:rPr>
          <w:rStyle w:val="sc-dubctv"/>
          <w:spacing w:val="-5"/>
          <w:sz w:val="28"/>
          <w:szCs w:val="28"/>
          <w:bdr w:val="none" w:sz="0" w:space="0" w:color="auto" w:frame="1"/>
        </w:rPr>
        <w:t>Представители родительского комитета — связь с семьей и обеспечение поддержки семьи.</w:t>
      </w:r>
    </w:p>
    <w:p w14:paraId="456B2DF2" w14:textId="77777777" w:rsidR="00AE5F9C" w:rsidRPr="00AE7457" w:rsidRDefault="00AE5F9C" w:rsidP="00AE5F9C">
      <w:pPr>
        <w:pStyle w:val="sc-bhnkfk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spacing w:val="-5"/>
          <w:sz w:val="28"/>
          <w:szCs w:val="28"/>
        </w:rPr>
      </w:pPr>
      <w:r w:rsidRPr="00AE7457">
        <w:rPr>
          <w:rStyle w:val="sc-dubctv"/>
          <w:spacing w:val="-5"/>
          <w:sz w:val="28"/>
          <w:szCs w:val="28"/>
          <w:bdr w:val="none" w:sz="0" w:space="0" w:color="auto" w:frame="1"/>
        </w:rPr>
        <w:t>Важно понимать, что успешная работа возможна лишь при тесном взаимодействии всех звеньев этой структуры.</w:t>
      </w:r>
    </w:p>
    <w:p w14:paraId="3BCE76C1" w14:textId="77777777" w:rsidR="00AE5F9C" w:rsidRPr="00AE7457" w:rsidRDefault="00AE5F9C" w:rsidP="00AE5F9C">
      <w:pPr>
        <w:pStyle w:val="HTML"/>
        <w:jc w:val="both"/>
        <w:textAlignment w:val="baseline"/>
        <w:rPr>
          <w:rFonts w:ascii="Times New Roman" w:hAnsi="Times New Roman" w:cs="Times New Roman"/>
          <w:spacing w:val="-5"/>
          <w:sz w:val="28"/>
          <w:szCs w:val="28"/>
        </w:rPr>
      </w:pPr>
      <w:r>
        <w:rPr>
          <w:rFonts w:ascii="Times New Roman" w:hAnsi="Times New Roman" w:cs="Times New Roman"/>
          <w:spacing w:val="-5"/>
          <w:sz w:val="28"/>
          <w:szCs w:val="28"/>
        </w:rPr>
        <w:pict w14:anchorId="622137C8">
          <v:rect id="_x0000_i1037" style="width:0;height:1.5pt" o:hralign="center" o:hrstd="t" o:hr="t" fillcolor="#a0a0a0" stroked="f"/>
        </w:pict>
      </w:r>
    </w:p>
    <w:p w14:paraId="7AAE9BC8" w14:textId="77777777" w:rsidR="00AE5F9C" w:rsidRPr="00AE7457" w:rsidRDefault="00AE5F9C" w:rsidP="00AE5F9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spacing w:val="-5"/>
          <w:sz w:val="28"/>
          <w:szCs w:val="28"/>
        </w:rPr>
      </w:pPr>
      <w:r w:rsidRPr="00AE7457">
        <w:rPr>
          <w:rStyle w:val="sc-dubctv"/>
          <w:spacing w:val="-5"/>
          <w:sz w:val="28"/>
          <w:szCs w:val="28"/>
          <w:bdr w:val="none" w:sz="0" w:space="0" w:color="auto" w:frame="1"/>
        </w:rPr>
        <w:t>Часть III. Формы и методы взаимодействия</w:t>
      </w:r>
    </w:p>
    <w:p w14:paraId="179B4769" w14:textId="77777777" w:rsidR="00AE5F9C" w:rsidRPr="00AE7457" w:rsidRDefault="00AE5F9C" w:rsidP="00AE5F9C">
      <w:pPr>
        <w:pStyle w:val="sc-bhnkfk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spacing w:val="-5"/>
          <w:sz w:val="28"/>
          <w:szCs w:val="28"/>
        </w:rPr>
      </w:pPr>
      <w:r w:rsidRPr="00AE7457">
        <w:rPr>
          <w:rStyle w:val="sc-dubctv"/>
          <w:spacing w:val="-5"/>
          <w:sz w:val="28"/>
          <w:szCs w:val="28"/>
          <w:bdr w:val="none" w:sz="0" w:space="0" w:color="auto" w:frame="1"/>
        </w:rPr>
        <w:t>Основные формы взаимодействия включают:</w:t>
      </w:r>
    </w:p>
    <w:p w14:paraId="3B0F5572" w14:textId="77777777" w:rsidR="00AE5F9C" w:rsidRPr="00AE7457" w:rsidRDefault="00AE5F9C" w:rsidP="00AE5F9C">
      <w:pPr>
        <w:pStyle w:val="sc-fwqkxp"/>
        <w:numPr>
          <w:ilvl w:val="0"/>
          <w:numId w:val="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/>
        <w:jc w:val="both"/>
        <w:textAlignment w:val="baseline"/>
        <w:rPr>
          <w:spacing w:val="-5"/>
          <w:sz w:val="28"/>
          <w:szCs w:val="28"/>
        </w:rPr>
      </w:pPr>
      <w:r w:rsidRPr="00AE7457">
        <w:rPr>
          <w:rStyle w:val="sc-dubctv"/>
          <w:spacing w:val="-5"/>
          <w:sz w:val="28"/>
          <w:szCs w:val="28"/>
          <w:bdr w:val="none" w:sz="0" w:space="0" w:color="auto" w:frame="1"/>
        </w:rPr>
        <w:t>Регулярные совещания и заседания штаба.</w:t>
      </w:r>
    </w:p>
    <w:p w14:paraId="564DC922" w14:textId="77777777" w:rsidR="00AE5F9C" w:rsidRPr="00AE7457" w:rsidRDefault="00AE5F9C" w:rsidP="00AE5F9C">
      <w:pPr>
        <w:pStyle w:val="sc-fwqkxp"/>
        <w:numPr>
          <w:ilvl w:val="0"/>
          <w:numId w:val="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/>
        <w:jc w:val="both"/>
        <w:textAlignment w:val="baseline"/>
        <w:rPr>
          <w:spacing w:val="-5"/>
          <w:sz w:val="28"/>
          <w:szCs w:val="28"/>
        </w:rPr>
      </w:pPr>
      <w:r w:rsidRPr="00AE7457">
        <w:rPr>
          <w:rStyle w:val="sc-dubctv"/>
          <w:spacing w:val="-5"/>
          <w:sz w:val="28"/>
          <w:szCs w:val="28"/>
          <w:bdr w:val="none" w:sz="0" w:space="0" w:color="auto" w:frame="1"/>
        </w:rPr>
        <w:t>Совместное планирование и проведение мероприятий.</w:t>
      </w:r>
    </w:p>
    <w:p w14:paraId="012A0B93" w14:textId="77777777" w:rsidR="00AE5F9C" w:rsidRPr="00AE7457" w:rsidRDefault="00AE5F9C" w:rsidP="00AE5F9C">
      <w:pPr>
        <w:pStyle w:val="sc-fwqkxp"/>
        <w:numPr>
          <w:ilvl w:val="0"/>
          <w:numId w:val="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/>
        <w:jc w:val="both"/>
        <w:textAlignment w:val="baseline"/>
        <w:rPr>
          <w:spacing w:val="-5"/>
          <w:sz w:val="28"/>
          <w:szCs w:val="28"/>
        </w:rPr>
      </w:pPr>
      <w:r w:rsidRPr="00AE7457">
        <w:rPr>
          <w:rStyle w:val="sc-dubctv"/>
          <w:spacing w:val="-5"/>
          <w:sz w:val="28"/>
          <w:szCs w:val="28"/>
          <w:bdr w:val="none" w:sz="0" w:space="0" w:color="auto" w:frame="1"/>
        </w:rPr>
        <w:t>Обмен опытом и лучшими практиками.</w:t>
      </w:r>
    </w:p>
    <w:p w14:paraId="450AC14C" w14:textId="77777777" w:rsidR="00AE5F9C" w:rsidRPr="00AE7457" w:rsidRDefault="00AE5F9C" w:rsidP="00AE5F9C">
      <w:pPr>
        <w:pStyle w:val="sc-fwqkxp"/>
        <w:numPr>
          <w:ilvl w:val="0"/>
          <w:numId w:val="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/>
        <w:jc w:val="both"/>
        <w:textAlignment w:val="baseline"/>
        <w:rPr>
          <w:spacing w:val="-5"/>
          <w:sz w:val="28"/>
          <w:szCs w:val="28"/>
        </w:rPr>
      </w:pPr>
      <w:r w:rsidRPr="00AE7457">
        <w:rPr>
          <w:rStyle w:val="sc-dubctv"/>
          <w:spacing w:val="-5"/>
          <w:sz w:val="28"/>
          <w:szCs w:val="28"/>
          <w:bdr w:val="none" w:sz="0" w:space="0" w:color="auto" w:frame="1"/>
        </w:rPr>
        <w:lastRenderedPageBreak/>
        <w:t>Проведение совместных семинаров и тренингов.</w:t>
      </w:r>
    </w:p>
    <w:p w14:paraId="48A6519C" w14:textId="77777777" w:rsidR="00AE5F9C" w:rsidRPr="00AE7457" w:rsidRDefault="00AE5F9C" w:rsidP="00AE5F9C">
      <w:pPr>
        <w:pStyle w:val="sc-fwqkxp"/>
        <w:numPr>
          <w:ilvl w:val="0"/>
          <w:numId w:val="7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/>
        <w:jc w:val="both"/>
        <w:textAlignment w:val="baseline"/>
        <w:rPr>
          <w:spacing w:val="-5"/>
          <w:sz w:val="28"/>
          <w:szCs w:val="28"/>
        </w:rPr>
      </w:pPr>
      <w:r w:rsidRPr="00AE7457">
        <w:rPr>
          <w:rStyle w:val="sc-dubctv"/>
          <w:spacing w:val="-5"/>
          <w:sz w:val="28"/>
          <w:szCs w:val="28"/>
          <w:bdr w:val="none" w:sz="0" w:space="0" w:color="auto" w:frame="1"/>
        </w:rPr>
        <w:t>Организация совместной внеклассной деятельности.</w:t>
      </w:r>
    </w:p>
    <w:p w14:paraId="2F959A2D" w14:textId="77777777" w:rsidR="00AE5F9C" w:rsidRPr="00AE7457" w:rsidRDefault="00AE5F9C" w:rsidP="00AE5F9C">
      <w:pPr>
        <w:pStyle w:val="sc-bhnkfk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spacing w:val="-5"/>
          <w:sz w:val="28"/>
          <w:szCs w:val="28"/>
        </w:rPr>
      </w:pPr>
      <w:r w:rsidRPr="00AE7457">
        <w:rPr>
          <w:rStyle w:val="sc-dubctv"/>
          <w:spacing w:val="-5"/>
          <w:sz w:val="28"/>
          <w:szCs w:val="28"/>
          <w:bdr w:val="none" w:sz="0" w:space="0" w:color="auto" w:frame="1"/>
        </w:rPr>
        <w:t>Особое внимание уделяем таким методам, как проектная деятельность, индивидуальная поддержка учеников и разработка индивидуального маршрута развития ребенка.</w:t>
      </w:r>
    </w:p>
    <w:p w14:paraId="19487549" w14:textId="77777777" w:rsidR="00AE5F9C" w:rsidRPr="00AE7457" w:rsidRDefault="00AE5F9C" w:rsidP="00AE5F9C">
      <w:pPr>
        <w:pStyle w:val="HTML"/>
        <w:jc w:val="both"/>
        <w:textAlignment w:val="baseline"/>
        <w:rPr>
          <w:rFonts w:ascii="Times New Roman" w:hAnsi="Times New Roman" w:cs="Times New Roman"/>
          <w:spacing w:val="-5"/>
          <w:sz w:val="28"/>
          <w:szCs w:val="28"/>
        </w:rPr>
      </w:pPr>
      <w:r>
        <w:rPr>
          <w:rFonts w:ascii="Times New Roman" w:hAnsi="Times New Roman" w:cs="Times New Roman"/>
          <w:spacing w:val="-5"/>
          <w:sz w:val="28"/>
          <w:szCs w:val="28"/>
        </w:rPr>
        <w:pict w14:anchorId="2F65E15A">
          <v:rect id="_x0000_i1038" style="width:0;height:1.5pt" o:hralign="center" o:hrstd="t" o:hr="t" fillcolor="#a0a0a0" stroked="f"/>
        </w:pict>
      </w:r>
    </w:p>
    <w:p w14:paraId="0BC82932" w14:textId="77777777" w:rsidR="00AE5F9C" w:rsidRPr="00AE7457" w:rsidRDefault="00AE5F9C" w:rsidP="00AE5F9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spacing w:val="-5"/>
          <w:sz w:val="28"/>
          <w:szCs w:val="28"/>
        </w:rPr>
      </w:pPr>
      <w:r w:rsidRPr="00AE7457">
        <w:rPr>
          <w:rStyle w:val="sc-dubctv"/>
          <w:spacing w:val="-5"/>
          <w:sz w:val="28"/>
          <w:szCs w:val="28"/>
          <w:bdr w:val="none" w:sz="0" w:space="0" w:color="auto" w:frame="1"/>
        </w:rPr>
        <w:t>Часть IV. Практические рекомендации</w:t>
      </w:r>
    </w:p>
    <w:p w14:paraId="18E11512" w14:textId="77777777" w:rsidR="00AE5F9C" w:rsidRPr="00AE7457" w:rsidRDefault="00AE5F9C" w:rsidP="00AE5F9C">
      <w:pPr>
        <w:pStyle w:val="sc-bhnkfk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spacing w:val="-5"/>
          <w:sz w:val="28"/>
          <w:szCs w:val="28"/>
        </w:rPr>
      </w:pPr>
      <w:r w:rsidRPr="00AE7457">
        <w:rPr>
          <w:rStyle w:val="sc-dubctv"/>
          <w:spacing w:val="-5"/>
          <w:sz w:val="28"/>
          <w:szCs w:val="28"/>
          <w:bdr w:val="none" w:sz="0" w:space="0" w:color="auto" w:frame="1"/>
        </w:rPr>
        <w:t>Вот некоторые практические советы, которые помогут сделать взаимодействие эффективным:</w:t>
      </w:r>
    </w:p>
    <w:p w14:paraId="0DF205F8" w14:textId="77777777" w:rsidR="00AE5F9C" w:rsidRPr="00AE7457" w:rsidRDefault="00AE5F9C" w:rsidP="00AE5F9C">
      <w:pPr>
        <w:pStyle w:val="sc-fwqkxp"/>
        <w:numPr>
          <w:ilvl w:val="0"/>
          <w:numId w:val="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/>
        <w:jc w:val="both"/>
        <w:textAlignment w:val="baseline"/>
        <w:rPr>
          <w:spacing w:val="-5"/>
          <w:sz w:val="28"/>
          <w:szCs w:val="28"/>
        </w:rPr>
      </w:pPr>
      <w:r w:rsidRPr="00AE7457">
        <w:rPr>
          <w:rStyle w:val="sc-dubctv"/>
          <w:spacing w:val="-5"/>
          <w:sz w:val="28"/>
          <w:szCs w:val="28"/>
          <w:bdr w:val="none" w:sz="0" w:space="0" w:color="auto" w:frame="1"/>
        </w:rPr>
        <w:t>Создавайте условия для регулярного обмена информацией и идеями среди членов коллектива.</w:t>
      </w:r>
    </w:p>
    <w:p w14:paraId="18DBB7F0" w14:textId="77777777" w:rsidR="00AE5F9C" w:rsidRPr="00AE7457" w:rsidRDefault="00AE5F9C" w:rsidP="00AE5F9C">
      <w:pPr>
        <w:pStyle w:val="sc-fwqkxp"/>
        <w:numPr>
          <w:ilvl w:val="0"/>
          <w:numId w:val="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/>
        <w:jc w:val="both"/>
        <w:textAlignment w:val="baseline"/>
        <w:rPr>
          <w:spacing w:val="-5"/>
          <w:sz w:val="28"/>
          <w:szCs w:val="28"/>
        </w:rPr>
      </w:pPr>
      <w:r w:rsidRPr="00AE7457">
        <w:rPr>
          <w:rStyle w:val="sc-dubctv"/>
          <w:spacing w:val="-5"/>
          <w:sz w:val="28"/>
          <w:szCs w:val="28"/>
          <w:bdr w:val="none" w:sz="0" w:space="0" w:color="auto" w:frame="1"/>
        </w:rPr>
        <w:t>Поддерживайте открытость и доступность коммуникации.</w:t>
      </w:r>
    </w:p>
    <w:p w14:paraId="402C388C" w14:textId="77777777" w:rsidR="00AE5F9C" w:rsidRPr="00AE7457" w:rsidRDefault="00AE5F9C" w:rsidP="00AE5F9C">
      <w:pPr>
        <w:pStyle w:val="sc-fwqkxp"/>
        <w:numPr>
          <w:ilvl w:val="0"/>
          <w:numId w:val="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/>
        <w:jc w:val="both"/>
        <w:textAlignment w:val="baseline"/>
        <w:rPr>
          <w:spacing w:val="-5"/>
          <w:sz w:val="28"/>
          <w:szCs w:val="28"/>
        </w:rPr>
      </w:pPr>
      <w:r w:rsidRPr="00AE7457">
        <w:rPr>
          <w:rStyle w:val="sc-dubctv"/>
          <w:spacing w:val="-5"/>
          <w:sz w:val="28"/>
          <w:szCs w:val="28"/>
          <w:bdr w:val="none" w:sz="0" w:space="0" w:color="auto" w:frame="1"/>
        </w:rPr>
        <w:t>Учитывайте индивидуальные особенности педагогов и родителей.</w:t>
      </w:r>
    </w:p>
    <w:p w14:paraId="7B821BD6" w14:textId="77777777" w:rsidR="00AE5F9C" w:rsidRPr="00AE7457" w:rsidRDefault="00AE5F9C" w:rsidP="00AE5F9C">
      <w:pPr>
        <w:pStyle w:val="sc-fwqkxp"/>
        <w:numPr>
          <w:ilvl w:val="0"/>
          <w:numId w:val="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/>
        <w:jc w:val="both"/>
        <w:textAlignment w:val="baseline"/>
        <w:rPr>
          <w:spacing w:val="-5"/>
          <w:sz w:val="28"/>
          <w:szCs w:val="28"/>
        </w:rPr>
      </w:pPr>
      <w:r w:rsidRPr="00AE7457">
        <w:rPr>
          <w:rStyle w:val="sc-dubctv"/>
          <w:spacing w:val="-5"/>
          <w:sz w:val="28"/>
          <w:szCs w:val="28"/>
          <w:bdr w:val="none" w:sz="0" w:space="0" w:color="auto" w:frame="1"/>
        </w:rPr>
        <w:t>Постоянно повышайте квалификацию специалистов.</w:t>
      </w:r>
    </w:p>
    <w:p w14:paraId="4972DDCC" w14:textId="77777777" w:rsidR="00AE5F9C" w:rsidRPr="00AE7457" w:rsidRDefault="00AE5F9C" w:rsidP="00AE5F9C">
      <w:pPr>
        <w:pStyle w:val="sc-fwqkxp"/>
        <w:numPr>
          <w:ilvl w:val="0"/>
          <w:numId w:val="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/>
        <w:jc w:val="both"/>
        <w:textAlignment w:val="baseline"/>
        <w:rPr>
          <w:spacing w:val="-5"/>
          <w:sz w:val="28"/>
          <w:szCs w:val="28"/>
        </w:rPr>
      </w:pPr>
      <w:r w:rsidRPr="00AE7457">
        <w:rPr>
          <w:rStyle w:val="sc-dubctv"/>
          <w:spacing w:val="-5"/>
          <w:sz w:val="28"/>
          <w:szCs w:val="28"/>
          <w:bdr w:val="none" w:sz="0" w:space="0" w:color="auto" w:frame="1"/>
        </w:rPr>
        <w:t>Включите детей в процесс принятия решений там, где это возможно.</w:t>
      </w:r>
    </w:p>
    <w:p w14:paraId="56B3BB17" w14:textId="77777777" w:rsidR="00AE5F9C" w:rsidRPr="00AE7457" w:rsidRDefault="00AE5F9C" w:rsidP="00AE5F9C">
      <w:pPr>
        <w:pStyle w:val="sc-bhnkfk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spacing w:val="-5"/>
          <w:sz w:val="28"/>
          <w:szCs w:val="28"/>
        </w:rPr>
      </w:pPr>
      <w:r w:rsidRPr="00AE7457">
        <w:rPr>
          <w:rStyle w:val="sc-dubctv"/>
          <w:spacing w:val="-5"/>
          <w:sz w:val="28"/>
          <w:szCs w:val="28"/>
          <w:bdr w:val="none" w:sz="0" w:space="0" w:color="auto" w:frame="1"/>
        </w:rPr>
        <w:t>Эти меры позволят создать комфортную среду для продуктивной работы.</w:t>
      </w:r>
    </w:p>
    <w:p w14:paraId="45825975" w14:textId="77777777" w:rsidR="00AE5F9C" w:rsidRPr="00AE5F9C" w:rsidRDefault="00AE5F9C" w:rsidP="00AE7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bdr w:val="none" w:sz="0" w:space="0" w:color="auto" w:frame="1"/>
          <w:lang w:eastAsia="ru-RU"/>
        </w:rPr>
      </w:pPr>
    </w:p>
    <w:p w14:paraId="6BEC7FE3" w14:textId="43B5CAC1" w:rsidR="00AE5F9C" w:rsidRDefault="00AE5F9C" w:rsidP="00AE7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outlineLvl w:val="0"/>
        <w:rPr>
          <w:rFonts w:ascii="Times New Roman" w:hAnsi="Times New Roman" w:cs="Times New Roman"/>
          <w:spacing w:val="-5"/>
          <w:sz w:val="28"/>
          <w:szCs w:val="28"/>
        </w:rPr>
      </w:pPr>
      <w:r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Он </w:t>
      </w:r>
      <w:r w:rsidRPr="009122A0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объединяет </w:t>
      </w:r>
      <w:r w:rsidRPr="009122A0">
        <w:rPr>
          <w:rFonts w:ascii="Times New Roman" w:hAnsi="Times New Roman" w:cs="Times New Roman"/>
          <w:spacing w:val="-5"/>
          <w:sz w:val="28"/>
          <w:szCs w:val="28"/>
        </w:rPr>
        <w:t>усилия педагогов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, </w:t>
      </w:r>
      <w:r w:rsidRPr="009122A0">
        <w:rPr>
          <w:rFonts w:ascii="Times New Roman" w:hAnsi="Times New Roman" w:cs="Times New Roman"/>
          <w:spacing w:val="-5"/>
          <w:sz w:val="28"/>
          <w:szCs w:val="28"/>
        </w:rPr>
        <w:t>родителей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, психологов и социальных работников, </w:t>
      </w:r>
      <w:r w:rsidRPr="009122A0">
        <w:rPr>
          <w:rFonts w:ascii="Times New Roman" w:hAnsi="Times New Roman" w:cs="Times New Roman"/>
          <w:spacing w:val="-5"/>
          <w:sz w:val="28"/>
          <w:szCs w:val="28"/>
        </w:rPr>
        <w:t xml:space="preserve">ученического </w:t>
      </w:r>
      <w:r w:rsidRPr="00BE3DBC">
        <w:rPr>
          <w:rFonts w:ascii="Times New Roman" w:hAnsi="Times New Roman" w:cs="Times New Roman"/>
          <w:spacing w:val="-5"/>
          <w:sz w:val="28"/>
          <w:szCs w:val="28"/>
        </w:rPr>
        <w:t xml:space="preserve">сообщества.  </w:t>
      </w:r>
      <w:r>
        <w:rPr>
          <w:rFonts w:ascii="Times New Roman" w:hAnsi="Times New Roman" w:cs="Times New Roman"/>
          <w:spacing w:val="-5"/>
          <w:sz w:val="28"/>
          <w:szCs w:val="28"/>
        </w:rPr>
        <w:t>В этом году мы уделим особое внимание модулю «Профилактика и безопасность» рабочей программы воспитания. И все же педагогам нужны более прочные компетенции в области профилактики деструктивных проявлений.</w:t>
      </w:r>
    </w:p>
    <w:p w14:paraId="6587E1CF" w14:textId="16A3A83C" w:rsidR="00AE5F9C" w:rsidRDefault="00AE5F9C" w:rsidP="00AE7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outlineLvl w:val="0"/>
        <w:rPr>
          <w:rFonts w:ascii="Times New Roman" w:hAnsi="Times New Roman" w:cs="Times New Roman"/>
          <w:spacing w:val="-5"/>
          <w:sz w:val="28"/>
          <w:szCs w:val="28"/>
        </w:rPr>
      </w:pPr>
      <w:r>
        <w:rPr>
          <w:rFonts w:ascii="Times New Roman" w:hAnsi="Times New Roman" w:cs="Times New Roman"/>
          <w:spacing w:val="-5"/>
          <w:sz w:val="28"/>
          <w:szCs w:val="28"/>
        </w:rPr>
        <w:t>Сл.12-15</w:t>
      </w:r>
    </w:p>
    <w:p w14:paraId="30FE8DFC" w14:textId="77777777" w:rsidR="00AE5F9C" w:rsidRPr="00AE5F9C" w:rsidRDefault="00AE5F9C" w:rsidP="00AE5F9C">
      <w:pPr>
        <w:pStyle w:val="sc-bhnkfk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textAlignment w:val="baseline"/>
        <w:rPr>
          <w:spacing w:val="-5"/>
          <w:sz w:val="28"/>
          <w:szCs w:val="28"/>
        </w:rPr>
      </w:pPr>
      <w:r>
        <w:rPr>
          <w:rStyle w:val="sc-dubctv"/>
          <w:spacing w:val="-5"/>
          <w:sz w:val="28"/>
          <w:szCs w:val="28"/>
          <w:bdr w:val="none" w:sz="0" w:space="0" w:color="auto" w:frame="1"/>
        </w:rPr>
        <w:t>События</w:t>
      </w:r>
      <w:r w:rsidRPr="009122A0">
        <w:rPr>
          <w:rStyle w:val="sc-dubctv"/>
          <w:spacing w:val="-5"/>
          <w:sz w:val="28"/>
          <w:szCs w:val="28"/>
          <w:bdr w:val="none" w:sz="0" w:space="0" w:color="auto" w:frame="1"/>
        </w:rPr>
        <w:t xml:space="preserve">, </w:t>
      </w:r>
      <w:r>
        <w:rPr>
          <w:rStyle w:val="sc-dubctv"/>
          <w:spacing w:val="-5"/>
          <w:sz w:val="28"/>
          <w:szCs w:val="28"/>
          <w:bdr w:val="none" w:sz="0" w:space="0" w:color="auto" w:frame="1"/>
        </w:rPr>
        <w:t>спроектированные Штабом</w:t>
      </w:r>
      <w:r w:rsidRPr="009122A0">
        <w:rPr>
          <w:rStyle w:val="sc-dubctv"/>
          <w:spacing w:val="-5"/>
          <w:sz w:val="28"/>
          <w:szCs w:val="28"/>
          <w:bdr w:val="none" w:sz="0" w:space="0" w:color="auto" w:frame="1"/>
        </w:rPr>
        <w:t xml:space="preserve">, приобретают особое значение. </w:t>
      </w:r>
      <w:r>
        <w:rPr>
          <w:rStyle w:val="sc-dubctv"/>
          <w:spacing w:val="-5"/>
          <w:sz w:val="28"/>
          <w:szCs w:val="28"/>
          <w:bdr w:val="none" w:sz="0" w:space="0" w:color="auto" w:frame="1"/>
        </w:rPr>
        <w:t>Приведу пример. В рамках региональной эстафеты</w:t>
      </w:r>
      <w:r w:rsidRPr="009122A0">
        <w:rPr>
          <w:rStyle w:val="sc-dubctv"/>
          <w:spacing w:val="-5"/>
          <w:sz w:val="28"/>
          <w:szCs w:val="28"/>
          <w:bdr w:val="none" w:sz="0" w:space="0" w:color="auto" w:frame="1"/>
        </w:rPr>
        <w:t xml:space="preserve"> памяти «Во славу Победы»</w:t>
      </w:r>
      <w:r>
        <w:rPr>
          <w:rStyle w:val="sc-dubctv"/>
          <w:spacing w:val="-5"/>
          <w:sz w:val="28"/>
          <w:szCs w:val="28"/>
          <w:bdr w:val="none" w:sz="0" w:space="0" w:color="auto" w:frame="1"/>
        </w:rPr>
        <w:t xml:space="preserve"> </w:t>
      </w:r>
      <w:r w:rsidRPr="009122A0">
        <w:rPr>
          <w:rStyle w:val="sc-dubctv"/>
          <w:spacing w:val="-5"/>
          <w:sz w:val="28"/>
          <w:szCs w:val="28"/>
          <w:bdr w:val="none" w:sz="0" w:space="0" w:color="auto" w:frame="1"/>
        </w:rPr>
        <w:t xml:space="preserve">в </w:t>
      </w:r>
      <w:r>
        <w:rPr>
          <w:rStyle w:val="sc-dubctv"/>
          <w:spacing w:val="-5"/>
          <w:sz w:val="28"/>
          <w:szCs w:val="28"/>
          <w:bdr w:val="none" w:sz="0" w:space="0" w:color="auto" w:frame="1"/>
        </w:rPr>
        <w:t xml:space="preserve">нашей </w:t>
      </w:r>
      <w:r w:rsidRPr="009122A0">
        <w:rPr>
          <w:rStyle w:val="sc-dubctv"/>
          <w:spacing w:val="-5"/>
          <w:sz w:val="28"/>
          <w:szCs w:val="28"/>
          <w:bdr w:val="none" w:sz="0" w:space="0" w:color="auto" w:frame="1"/>
        </w:rPr>
        <w:t xml:space="preserve">школе </w:t>
      </w:r>
      <w:r>
        <w:rPr>
          <w:rStyle w:val="sc-dubctv"/>
          <w:spacing w:val="-5"/>
          <w:sz w:val="28"/>
          <w:szCs w:val="28"/>
          <w:bdr w:val="none" w:sz="0" w:space="0" w:color="auto" w:frame="1"/>
        </w:rPr>
        <w:t xml:space="preserve">Центром детских инициатив была </w:t>
      </w:r>
      <w:r w:rsidRPr="009122A0">
        <w:rPr>
          <w:rStyle w:val="sc-dubctv"/>
          <w:spacing w:val="-5"/>
          <w:sz w:val="28"/>
          <w:szCs w:val="28"/>
          <w:bdr w:val="none" w:sz="0" w:space="0" w:color="auto" w:frame="1"/>
        </w:rPr>
        <w:t>предложена акция «Память в сердце храним»</w:t>
      </w:r>
      <w:r>
        <w:rPr>
          <w:rStyle w:val="sc-dubctv"/>
          <w:spacing w:val="-5"/>
          <w:sz w:val="28"/>
          <w:szCs w:val="28"/>
          <w:bdr w:val="none" w:sz="0" w:space="0" w:color="auto" w:frame="1"/>
        </w:rPr>
        <w:t xml:space="preserve"> - у</w:t>
      </w:r>
      <w:r w:rsidRPr="009122A0">
        <w:rPr>
          <w:rStyle w:val="sc-dubctv"/>
          <w:spacing w:val="-5"/>
          <w:sz w:val="28"/>
          <w:szCs w:val="28"/>
          <w:bdr w:val="none" w:sz="0" w:space="0" w:color="auto" w:frame="1"/>
        </w:rPr>
        <w:t xml:space="preserve"> каждо</w:t>
      </w:r>
      <w:r>
        <w:rPr>
          <w:rStyle w:val="sc-dubctv"/>
          <w:spacing w:val="-5"/>
          <w:sz w:val="28"/>
          <w:szCs w:val="28"/>
          <w:bdr w:val="none" w:sz="0" w:space="0" w:color="auto" w:frame="1"/>
        </w:rPr>
        <w:t>го</w:t>
      </w:r>
      <w:r w:rsidRPr="009122A0">
        <w:rPr>
          <w:rStyle w:val="sc-dubctv"/>
          <w:spacing w:val="-5"/>
          <w:sz w:val="28"/>
          <w:szCs w:val="28"/>
          <w:bdr w:val="none" w:sz="0" w:space="0" w:color="auto" w:frame="1"/>
        </w:rPr>
        <w:t xml:space="preserve"> ребенк</w:t>
      </w:r>
      <w:r>
        <w:rPr>
          <w:rStyle w:val="sc-dubctv"/>
          <w:spacing w:val="-5"/>
          <w:sz w:val="28"/>
          <w:szCs w:val="28"/>
          <w:bdr w:val="none" w:sz="0" w:space="0" w:color="auto" w:frame="1"/>
        </w:rPr>
        <w:t>а была</w:t>
      </w:r>
      <w:r w:rsidRPr="009122A0">
        <w:rPr>
          <w:rStyle w:val="sc-dubctv"/>
          <w:spacing w:val="-5"/>
          <w:sz w:val="28"/>
          <w:szCs w:val="28"/>
          <w:bdr w:val="none" w:sz="0" w:space="0" w:color="auto" w:frame="1"/>
        </w:rPr>
        <w:t xml:space="preserve"> возможность поделиться историей своего прадеда</w:t>
      </w:r>
      <w:r>
        <w:rPr>
          <w:rStyle w:val="sc-dubctv"/>
          <w:spacing w:val="-5"/>
          <w:sz w:val="28"/>
          <w:szCs w:val="28"/>
          <w:bdr w:val="none" w:sz="0" w:space="0" w:color="auto" w:frame="1"/>
        </w:rPr>
        <w:t xml:space="preserve"> (родственника)</w:t>
      </w:r>
      <w:r w:rsidRPr="009122A0">
        <w:rPr>
          <w:rStyle w:val="sc-dubctv"/>
          <w:spacing w:val="-5"/>
          <w:sz w:val="28"/>
          <w:szCs w:val="28"/>
          <w:bdr w:val="none" w:sz="0" w:space="0" w:color="auto" w:frame="1"/>
        </w:rPr>
        <w:t xml:space="preserve">, участвовавшего в Великой Отечественной войне. </w:t>
      </w:r>
      <w:r w:rsidRPr="009122A0">
        <w:rPr>
          <w:spacing w:val="-5"/>
          <w:sz w:val="28"/>
          <w:szCs w:val="28"/>
        </w:rPr>
        <w:t>Результатом акции стало создание уникальной книги, посвященной героям войны. Каждый ученик внес вклад в её создание</w:t>
      </w:r>
      <w:r>
        <w:rPr>
          <w:spacing w:val="-5"/>
          <w:sz w:val="28"/>
          <w:szCs w:val="28"/>
        </w:rPr>
        <w:t xml:space="preserve">, а сама книга </w:t>
      </w:r>
      <w:r w:rsidRPr="009122A0">
        <w:rPr>
          <w:spacing w:val="-5"/>
          <w:sz w:val="28"/>
          <w:szCs w:val="28"/>
        </w:rPr>
        <w:t>стала настоящим подарком крае</w:t>
      </w:r>
      <w:r>
        <w:rPr>
          <w:spacing w:val="-5"/>
          <w:sz w:val="28"/>
          <w:szCs w:val="28"/>
        </w:rPr>
        <w:t xml:space="preserve">ведческому музею нашего города. Как результат – более 75% школьников отметили Эстафету Памяти как особо запомнившееся </w:t>
      </w:r>
      <w:r w:rsidRPr="00AE5F9C">
        <w:rPr>
          <w:spacing w:val="-5"/>
          <w:sz w:val="28"/>
          <w:szCs w:val="28"/>
        </w:rPr>
        <w:t>эмоциональное мероприятие.</w:t>
      </w:r>
    </w:p>
    <w:p w14:paraId="064C1CEE" w14:textId="115580D2" w:rsidR="00AE5F9C" w:rsidRDefault="00AE5F9C" w:rsidP="00AE7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outlineLvl w:val="0"/>
        <w:rPr>
          <w:rFonts w:ascii="Times New Roman" w:hAnsi="Times New Roman" w:cs="Times New Roman"/>
          <w:i/>
          <w:spacing w:val="-5"/>
          <w:sz w:val="28"/>
          <w:szCs w:val="28"/>
        </w:rPr>
      </w:pPr>
      <w:r w:rsidRPr="00AE5F9C">
        <w:rPr>
          <w:rFonts w:ascii="Times New Roman" w:eastAsia="Times New Roman" w:hAnsi="Times New Roman" w:cs="Times New Roman"/>
          <w:b/>
          <w:bCs/>
          <w:spacing w:val="-5"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5"/>
          <w:kern w:val="36"/>
          <w:sz w:val="28"/>
          <w:szCs w:val="28"/>
          <w:lang w:eastAsia="ru-RU"/>
        </w:rPr>
        <w:t xml:space="preserve">Сл. 14 </w:t>
      </w:r>
      <w:r w:rsidRPr="00AE5F9C">
        <w:rPr>
          <w:rFonts w:ascii="Times New Roman" w:hAnsi="Times New Roman" w:cs="Times New Roman"/>
          <w:spacing w:val="-5"/>
          <w:sz w:val="28"/>
          <w:szCs w:val="28"/>
        </w:rPr>
        <w:t xml:space="preserve">Советники нацелены на то, чтобы все мероприятия и проекты программы воспитания школы помогали школьникам приобретать социально-значимый опыт. "Разговоры о важном", тематические недели, акции, экскурсии, спортивные соревнования, творческие конкурсы – все это помогает детям узнавать мир и задавать верные ценностные ориентиры. </w:t>
      </w:r>
      <w:r w:rsidRPr="00AE5F9C">
        <w:rPr>
          <w:rFonts w:ascii="Times New Roman" w:hAnsi="Times New Roman" w:cs="Times New Roman"/>
          <w:i/>
          <w:spacing w:val="-5"/>
          <w:sz w:val="28"/>
          <w:szCs w:val="28"/>
        </w:rPr>
        <w:t>И все же часто педагоги ограничиваются проведением мероприятия, а оно должно иметь продолжение. В этом году нам были очень полезны региональные модули «Разговоров о важном» о роли Воронежской области в Великой Победе, о Воронежской земле как малой Родине.</w:t>
      </w:r>
    </w:p>
    <w:p w14:paraId="6345EDF4" w14:textId="77777777" w:rsidR="00AE5F9C" w:rsidRDefault="00AE5F9C" w:rsidP="00AE5F9C">
      <w:pPr>
        <w:pStyle w:val="sc-bhnkfk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textAlignment w:val="baseline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Сл.16</w:t>
      </w:r>
    </w:p>
    <w:p w14:paraId="183BAB2B" w14:textId="5D2EB0EA" w:rsidR="00AE5F9C" w:rsidRPr="00AE5F9C" w:rsidRDefault="00AE5F9C" w:rsidP="00AE5F9C">
      <w:pPr>
        <w:pStyle w:val="sc-bhnkfk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textAlignment w:val="baseline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 xml:space="preserve">В работе советника незаменимым помощником является региональный план воспитательных мероприятий. </w:t>
      </w:r>
      <w:r w:rsidRPr="00FE2DFB">
        <w:rPr>
          <w:spacing w:val="-5"/>
          <w:sz w:val="28"/>
          <w:szCs w:val="28"/>
        </w:rPr>
        <w:t xml:space="preserve">Уже второй год подряд он позволяет </w:t>
      </w:r>
      <w:r>
        <w:rPr>
          <w:spacing w:val="-5"/>
          <w:sz w:val="28"/>
          <w:szCs w:val="28"/>
        </w:rPr>
        <w:t xml:space="preserve">нам </w:t>
      </w:r>
      <w:r w:rsidRPr="00FE2DFB">
        <w:rPr>
          <w:spacing w:val="-5"/>
          <w:sz w:val="28"/>
          <w:szCs w:val="28"/>
        </w:rPr>
        <w:lastRenderedPageBreak/>
        <w:t xml:space="preserve">охватывать широкий спектр направлений воспитательной работы, включая духовно-нравственное </w:t>
      </w:r>
      <w:r>
        <w:rPr>
          <w:spacing w:val="-5"/>
          <w:sz w:val="28"/>
          <w:szCs w:val="28"/>
        </w:rPr>
        <w:t>и</w:t>
      </w:r>
      <w:r w:rsidRPr="00FE2DFB">
        <w:rPr>
          <w:spacing w:val="-5"/>
          <w:sz w:val="28"/>
          <w:szCs w:val="28"/>
        </w:rPr>
        <w:t xml:space="preserve"> патриотическое воспитание, формирование здорового образа жизни и многое </w:t>
      </w:r>
      <w:r w:rsidRPr="00A96401">
        <w:rPr>
          <w:spacing w:val="-5"/>
          <w:sz w:val="28"/>
          <w:szCs w:val="28"/>
        </w:rPr>
        <w:t xml:space="preserve">другое. Региональный план тесно связан с значимыми датами нашей </w:t>
      </w:r>
      <w:r>
        <w:rPr>
          <w:spacing w:val="-5"/>
          <w:sz w:val="28"/>
          <w:szCs w:val="28"/>
        </w:rPr>
        <w:t>страны и Воронежской области</w:t>
      </w:r>
      <w:r w:rsidRPr="00A96401">
        <w:rPr>
          <w:spacing w:val="-5"/>
          <w:sz w:val="28"/>
          <w:szCs w:val="28"/>
        </w:rPr>
        <w:t xml:space="preserve">. </w:t>
      </w:r>
      <w:r>
        <w:rPr>
          <w:spacing w:val="-5"/>
          <w:sz w:val="28"/>
          <w:szCs w:val="28"/>
        </w:rPr>
        <w:t xml:space="preserve">Советникам удобно работать сообща в едином ключе. Мы начали анализировать региональный план этого учебного года и сейчас формируем на его основе школьный план. </w:t>
      </w:r>
    </w:p>
    <w:p w14:paraId="40F49139" w14:textId="77777777" w:rsidR="00AE7457" w:rsidRPr="00AE7457" w:rsidRDefault="00AE7457" w:rsidP="00AE7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AE74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Перед началом нового учебного года мы планируем провести серию консультаций и тренингов, направленных на подготовку учителей к новым формам работы. Особое внимание уделим организации внеклассной работы, развитию лидерских качеств школьников и формированию активной жизненной позиции.</w:t>
      </w:r>
    </w:p>
    <w:p w14:paraId="017402A4" w14:textId="77777777" w:rsidR="00AE7457" w:rsidRPr="00AE7457" w:rsidRDefault="00AE7457" w:rsidP="00AE7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 w:rsidRPr="00AE7457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Кроме того, запланированы совместные проекты с учреждениями дополнительного образования, спортивными клубами и творческими коллективами города. Эти мероприятия помогут расширить кругозор детей, повысить уровень их мотивации и заинтересованности в учебе.</w:t>
      </w:r>
    </w:p>
    <w:p w14:paraId="5A95F344" w14:textId="77777777" w:rsidR="00AE7457" w:rsidRPr="00AE7457" w:rsidRDefault="00C8363D" w:rsidP="00AE74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pict w14:anchorId="234B3E7B">
          <v:rect id="_x0000_i1025" style="width:0;height:1.5pt" o:hralign="center" o:hrstd="t" o:hr="t" fillcolor="#a0a0a0" stroked="f"/>
        </w:pict>
      </w:r>
    </w:p>
    <w:p w14:paraId="73FA62D8" w14:textId="210E4DF0" w:rsidR="00AE7457" w:rsidRDefault="00AE7457" w:rsidP="00AE74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D96263D" w14:textId="77777777" w:rsidR="003B30E9" w:rsidRDefault="003B30E9" w:rsidP="003B30E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17ED">
        <w:rPr>
          <w:rFonts w:ascii="Times New Roman" w:hAnsi="Times New Roman" w:cs="Times New Roman"/>
          <w:b/>
          <w:bCs/>
          <w:sz w:val="28"/>
          <w:szCs w:val="28"/>
        </w:rPr>
        <w:t xml:space="preserve">Карточная игра </w:t>
      </w:r>
      <w:r w:rsidRPr="00DE6DDA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0917ED">
        <w:rPr>
          <w:rFonts w:ascii="Times New Roman" w:hAnsi="Times New Roman" w:cs="Times New Roman"/>
          <w:b/>
          <w:bCs/>
          <w:sz w:val="28"/>
          <w:szCs w:val="28"/>
        </w:rPr>
        <w:t>Конструктор методического события</w:t>
      </w:r>
      <w:r w:rsidRPr="00DE6DDA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7445BB83" w14:textId="77777777" w:rsidR="003B30E9" w:rsidRPr="000917ED" w:rsidRDefault="003B30E9" w:rsidP="003B30E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2378A20" w14:textId="77777777" w:rsidR="003B30E9" w:rsidRDefault="003B30E9" w:rsidP="003B30E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17ED">
        <w:rPr>
          <w:rFonts w:ascii="Times New Roman" w:hAnsi="Times New Roman" w:cs="Times New Roman"/>
          <w:b/>
          <w:bCs/>
          <w:sz w:val="28"/>
          <w:szCs w:val="28"/>
        </w:rPr>
        <w:t>Цель игры:</w:t>
      </w:r>
      <w:r w:rsidRPr="000917ED">
        <w:rPr>
          <w:rFonts w:ascii="Times New Roman" w:hAnsi="Times New Roman" w:cs="Times New Roman"/>
          <w:sz w:val="28"/>
          <w:szCs w:val="28"/>
        </w:rPr>
        <w:t> </w:t>
      </w:r>
      <w:r w:rsidRPr="00DE6DDA">
        <w:rPr>
          <w:rFonts w:ascii="Times New Roman" w:hAnsi="Times New Roman" w:cs="Times New Roman"/>
          <w:sz w:val="28"/>
          <w:szCs w:val="28"/>
        </w:rPr>
        <w:t>научиться проектировать методические события, выбирать эффективные форматы, участников и инструменты, а также находить пути выхода из возможных кризисных ситуаций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7BAB915" w14:textId="77777777" w:rsidR="003B30E9" w:rsidRDefault="003B30E9" w:rsidP="003B30E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7B0657D" w14:textId="77777777" w:rsidR="003B30E9" w:rsidRDefault="003B30E9" w:rsidP="003B30E9">
      <w:pPr>
        <w:spacing w:after="0"/>
        <w:ind w:left="708" w:right="-284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917ED">
        <w:rPr>
          <w:rFonts w:ascii="Times New Roman" w:hAnsi="Times New Roman" w:cs="Times New Roman"/>
          <w:b/>
          <w:bCs/>
          <w:sz w:val="28"/>
          <w:szCs w:val="28"/>
        </w:rPr>
        <w:t>Игровой процесс:</w:t>
      </w:r>
    </w:p>
    <w:p w14:paraId="7532493E" w14:textId="77777777" w:rsidR="003B30E9" w:rsidRPr="000917ED" w:rsidRDefault="003B30E9" w:rsidP="003B30E9">
      <w:pPr>
        <w:spacing w:after="0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17ED">
        <w:rPr>
          <w:rFonts w:ascii="Times New Roman" w:hAnsi="Times New Roman" w:cs="Times New Roman"/>
          <w:sz w:val="28"/>
          <w:szCs w:val="28"/>
        </w:rPr>
        <w:t xml:space="preserve">Игра рассчитана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DE6DDA">
        <w:rPr>
          <w:rFonts w:ascii="Times New Roman" w:hAnsi="Times New Roman" w:cs="Times New Roman"/>
          <w:sz w:val="28"/>
          <w:szCs w:val="28"/>
        </w:rPr>
        <w:t xml:space="preserve">команду из </w:t>
      </w:r>
      <w:r w:rsidRPr="000917ED">
        <w:rPr>
          <w:rFonts w:ascii="Times New Roman" w:hAnsi="Times New Roman" w:cs="Times New Roman"/>
          <w:sz w:val="28"/>
          <w:szCs w:val="28"/>
        </w:rPr>
        <w:t>3–6 игроков (</w:t>
      </w:r>
      <w:r w:rsidRPr="00DE6DDA">
        <w:rPr>
          <w:rFonts w:ascii="Times New Roman" w:hAnsi="Times New Roman" w:cs="Times New Roman"/>
          <w:sz w:val="28"/>
          <w:szCs w:val="28"/>
        </w:rPr>
        <w:t>специалистов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6DDA">
        <w:rPr>
          <w:rFonts w:ascii="Times New Roman" w:hAnsi="Times New Roman" w:cs="Times New Roman"/>
          <w:sz w:val="28"/>
          <w:szCs w:val="28"/>
        </w:rPr>
        <w:t>методическому сопровождению, советников директоров по воспитанию, муниципальных координаторов</w:t>
      </w:r>
      <w:r w:rsidRPr="000917ED">
        <w:rPr>
          <w:rFonts w:ascii="Times New Roman" w:hAnsi="Times New Roman" w:cs="Times New Roman"/>
          <w:sz w:val="28"/>
          <w:szCs w:val="28"/>
        </w:rPr>
        <w:t>). Кажд</w:t>
      </w:r>
      <w:r w:rsidRPr="00DE6DDA">
        <w:rPr>
          <w:rFonts w:ascii="Times New Roman" w:hAnsi="Times New Roman" w:cs="Times New Roman"/>
          <w:sz w:val="28"/>
          <w:szCs w:val="28"/>
        </w:rPr>
        <w:t>ая</w:t>
      </w:r>
      <w:r w:rsidRPr="000917ED">
        <w:rPr>
          <w:rFonts w:ascii="Times New Roman" w:hAnsi="Times New Roman" w:cs="Times New Roman"/>
          <w:sz w:val="28"/>
          <w:szCs w:val="28"/>
        </w:rPr>
        <w:t xml:space="preserve"> </w:t>
      </w:r>
      <w:r w:rsidRPr="00DE6DDA">
        <w:rPr>
          <w:rFonts w:ascii="Times New Roman" w:hAnsi="Times New Roman" w:cs="Times New Roman"/>
          <w:sz w:val="28"/>
          <w:szCs w:val="28"/>
        </w:rPr>
        <w:t>команда</w:t>
      </w:r>
      <w:r w:rsidRPr="000917ED">
        <w:rPr>
          <w:rFonts w:ascii="Times New Roman" w:hAnsi="Times New Roman" w:cs="Times New Roman"/>
          <w:sz w:val="28"/>
          <w:szCs w:val="28"/>
        </w:rPr>
        <w:t xml:space="preserve"> </w:t>
      </w:r>
      <w:r w:rsidRPr="00DE6DDA">
        <w:rPr>
          <w:rFonts w:ascii="Times New Roman" w:hAnsi="Times New Roman" w:cs="Times New Roman"/>
          <w:sz w:val="28"/>
          <w:szCs w:val="28"/>
        </w:rPr>
        <w:t xml:space="preserve">должна </w:t>
      </w:r>
      <w:r w:rsidRPr="000917ED">
        <w:rPr>
          <w:rFonts w:ascii="Times New Roman" w:hAnsi="Times New Roman" w:cs="Times New Roman"/>
          <w:sz w:val="28"/>
          <w:szCs w:val="28"/>
        </w:rPr>
        <w:t>создать эффективное методическое событие, используя карточки.</w:t>
      </w:r>
    </w:p>
    <w:p w14:paraId="2530D1C0" w14:textId="77777777" w:rsidR="003B30E9" w:rsidRDefault="003B30E9" w:rsidP="003B30E9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5CEB80E6" w14:textId="77777777" w:rsidR="003B30E9" w:rsidRPr="000917ED" w:rsidRDefault="003B30E9" w:rsidP="003B30E9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0917ED">
        <w:rPr>
          <w:rFonts w:ascii="Times New Roman" w:hAnsi="Times New Roman" w:cs="Times New Roman"/>
          <w:b/>
          <w:bCs/>
          <w:sz w:val="28"/>
          <w:szCs w:val="28"/>
        </w:rPr>
        <w:t>Компоненты игры:</w:t>
      </w:r>
    </w:p>
    <w:p w14:paraId="51BCE2B4" w14:textId="77777777" w:rsidR="003B30E9" w:rsidRPr="000917ED" w:rsidRDefault="003B30E9" w:rsidP="003B30E9">
      <w:pPr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917ED">
        <w:rPr>
          <w:rFonts w:ascii="Times New Roman" w:hAnsi="Times New Roman" w:cs="Times New Roman"/>
          <w:b/>
          <w:bCs/>
          <w:sz w:val="28"/>
          <w:szCs w:val="28"/>
        </w:rPr>
        <w:t>Игровое поле</w:t>
      </w:r>
      <w:r w:rsidRPr="000917ED">
        <w:rPr>
          <w:rFonts w:ascii="Times New Roman" w:hAnsi="Times New Roman" w:cs="Times New Roman"/>
          <w:sz w:val="28"/>
          <w:szCs w:val="28"/>
        </w:rPr>
        <w:t> – схематичное поле с этапами конструирования события:</w:t>
      </w:r>
    </w:p>
    <w:p w14:paraId="5651E37D" w14:textId="77777777" w:rsidR="003B30E9" w:rsidRPr="000917ED" w:rsidRDefault="003B30E9" w:rsidP="003B30E9">
      <w:pPr>
        <w:numPr>
          <w:ilvl w:val="1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917ED">
        <w:rPr>
          <w:rFonts w:ascii="Times New Roman" w:hAnsi="Times New Roman" w:cs="Times New Roman"/>
          <w:sz w:val="28"/>
          <w:szCs w:val="28"/>
        </w:rPr>
        <w:t>Постановка задачи (кейс)</w:t>
      </w:r>
    </w:p>
    <w:p w14:paraId="1E9112EC" w14:textId="77777777" w:rsidR="003B30E9" w:rsidRPr="000917ED" w:rsidRDefault="003B30E9" w:rsidP="003B30E9">
      <w:pPr>
        <w:numPr>
          <w:ilvl w:val="1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917ED">
        <w:rPr>
          <w:rFonts w:ascii="Times New Roman" w:hAnsi="Times New Roman" w:cs="Times New Roman"/>
          <w:sz w:val="28"/>
          <w:szCs w:val="28"/>
        </w:rPr>
        <w:t>Определение участников</w:t>
      </w:r>
    </w:p>
    <w:p w14:paraId="3E8F996A" w14:textId="77777777" w:rsidR="003B30E9" w:rsidRPr="000917ED" w:rsidRDefault="003B30E9" w:rsidP="003B30E9">
      <w:pPr>
        <w:numPr>
          <w:ilvl w:val="1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917ED">
        <w:rPr>
          <w:rFonts w:ascii="Times New Roman" w:hAnsi="Times New Roman" w:cs="Times New Roman"/>
          <w:sz w:val="28"/>
          <w:szCs w:val="28"/>
        </w:rPr>
        <w:t>Выбор формата работы</w:t>
      </w:r>
    </w:p>
    <w:p w14:paraId="25FD3B65" w14:textId="77777777" w:rsidR="003B30E9" w:rsidRPr="000917ED" w:rsidRDefault="003B30E9" w:rsidP="003B30E9">
      <w:pPr>
        <w:numPr>
          <w:ilvl w:val="1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917ED">
        <w:rPr>
          <w:rFonts w:ascii="Times New Roman" w:hAnsi="Times New Roman" w:cs="Times New Roman"/>
          <w:sz w:val="28"/>
          <w:szCs w:val="28"/>
        </w:rPr>
        <w:t>Подбор инструментов</w:t>
      </w:r>
    </w:p>
    <w:p w14:paraId="7EDC5AE5" w14:textId="77777777" w:rsidR="003B30E9" w:rsidRPr="000917ED" w:rsidRDefault="003B30E9" w:rsidP="003B30E9">
      <w:pPr>
        <w:numPr>
          <w:ilvl w:val="1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917ED">
        <w:rPr>
          <w:rFonts w:ascii="Times New Roman" w:hAnsi="Times New Roman" w:cs="Times New Roman"/>
          <w:sz w:val="28"/>
          <w:szCs w:val="28"/>
        </w:rPr>
        <w:t>Дополнительные ресурсы</w:t>
      </w:r>
    </w:p>
    <w:p w14:paraId="6697EEC9" w14:textId="77777777" w:rsidR="003B30E9" w:rsidRPr="000917ED" w:rsidRDefault="003B30E9" w:rsidP="003B30E9">
      <w:pPr>
        <w:numPr>
          <w:ilvl w:val="1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917ED">
        <w:rPr>
          <w:rFonts w:ascii="Times New Roman" w:hAnsi="Times New Roman" w:cs="Times New Roman"/>
          <w:sz w:val="28"/>
          <w:szCs w:val="28"/>
        </w:rPr>
        <w:t>Оценка результата</w:t>
      </w:r>
    </w:p>
    <w:p w14:paraId="6DB08EED" w14:textId="77777777" w:rsidR="003B30E9" w:rsidRPr="000917ED" w:rsidRDefault="003B30E9" w:rsidP="003B30E9">
      <w:pPr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0917ED">
        <w:rPr>
          <w:rFonts w:ascii="Times New Roman" w:hAnsi="Times New Roman" w:cs="Times New Roman"/>
          <w:b/>
          <w:bCs/>
          <w:sz w:val="28"/>
          <w:szCs w:val="28"/>
        </w:rPr>
        <w:t>Карточки:</w:t>
      </w:r>
    </w:p>
    <w:p w14:paraId="2968083E" w14:textId="77777777" w:rsidR="003B30E9" w:rsidRPr="00DE6DDA" w:rsidRDefault="003B30E9" w:rsidP="003B30E9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6DDA">
        <w:rPr>
          <w:rFonts w:ascii="Times New Roman" w:hAnsi="Times New Roman" w:cs="Times New Roman"/>
          <w:b/>
          <w:bCs/>
          <w:sz w:val="28"/>
          <w:szCs w:val="28"/>
        </w:rPr>
        <w:t>Карты кейсов (10 штук)</w:t>
      </w:r>
      <w:r w:rsidRPr="00DE6DDA">
        <w:rPr>
          <w:rFonts w:ascii="Times New Roman" w:hAnsi="Times New Roman" w:cs="Times New Roman"/>
          <w:sz w:val="28"/>
          <w:szCs w:val="28"/>
        </w:rPr>
        <w:t xml:space="preserve"> — реальные проблемные ситуации</w:t>
      </w:r>
    </w:p>
    <w:p w14:paraId="17110CF7" w14:textId="77777777" w:rsidR="003B30E9" w:rsidRPr="00DE6DDA" w:rsidRDefault="003B30E9" w:rsidP="003B30E9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6DDA">
        <w:rPr>
          <w:rFonts w:ascii="Times New Roman" w:hAnsi="Times New Roman" w:cs="Times New Roman"/>
          <w:b/>
          <w:bCs/>
          <w:sz w:val="28"/>
          <w:szCs w:val="28"/>
        </w:rPr>
        <w:t>Карты форматов (20 штук)</w:t>
      </w:r>
      <w:r w:rsidRPr="00DE6DDA">
        <w:rPr>
          <w:rFonts w:ascii="Times New Roman" w:hAnsi="Times New Roman" w:cs="Times New Roman"/>
          <w:sz w:val="28"/>
          <w:szCs w:val="28"/>
        </w:rPr>
        <w:t xml:space="preserve"> — варианты проведения методических событий</w:t>
      </w:r>
    </w:p>
    <w:p w14:paraId="042B1C6D" w14:textId="77777777" w:rsidR="003B30E9" w:rsidRPr="00DE6DDA" w:rsidRDefault="003B30E9" w:rsidP="003B30E9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6DDA">
        <w:rPr>
          <w:rFonts w:ascii="Times New Roman" w:hAnsi="Times New Roman" w:cs="Times New Roman"/>
          <w:b/>
          <w:bCs/>
          <w:sz w:val="28"/>
          <w:szCs w:val="28"/>
        </w:rPr>
        <w:t>Карты участников (9 штук)</w:t>
      </w:r>
      <w:r w:rsidRPr="00DE6DDA">
        <w:rPr>
          <w:rFonts w:ascii="Times New Roman" w:hAnsi="Times New Roman" w:cs="Times New Roman"/>
          <w:sz w:val="28"/>
          <w:szCs w:val="28"/>
        </w:rPr>
        <w:t xml:space="preserve"> — возможные целевые группы</w:t>
      </w:r>
    </w:p>
    <w:p w14:paraId="04EE3A06" w14:textId="77777777" w:rsidR="003B30E9" w:rsidRPr="00DE6DDA" w:rsidRDefault="003B30E9" w:rsidP="003B30E9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6DDA">
        <w:rPr>
          <w:rFonts w:ascii="Times New Roman" w:hAnsi="Times New Roman" w:cs="Times New Roman"/>
          <w:b/>
          <w:bCs/>
          <w:sz w:val="28"/>
          <w:szCs w:val="28"/>
        </w:rPr>
        <w:lastRenderedPageBreak/>
        <w:t>Карты инструментов (24 штуки)</w:t>
      </w:r>
      <w:r w:rsidRPr="00DE6DDA">
        <w:rPr>
          <w:rFonts w:ascii="Times New Roman" w:hAnsi="Times New Roman" w:cs="Times New Roman"/>
          <w:sz w:val="28"/>
          <w:szCs w:val="28"/>
        </w:rPr>
        <w:t xml:space="preserve"> — способы работы и фасилитационные приёмы</w:t>
      </w:r>
    </w:p>
    <w:p w14:paraId="4234A30A" w14:textId="77777777" w:rsidR="003B30E9" w:rsidRPr="00DE6DDA" w:rsidRDefault="003B30E9" w:rsidP="003B30E9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6DDA">
        <w:rPr>
          <w:rFonts w:ascii="Times New Roman" w:hAnsi="Times New Roman" w:cs="Times New Roman"/>
          <w:b/>
          <w:bCs/>
          <w:sz w:val="28"/>
          <w:szCs w:val="28"/>
        </w:rPr>
        <w:t>Кризис-карты (10 штук)</w:t>
      </w:r>
      <w:r w:rsidRPr="00DE6DDA">
        <w:rPr>
          <w:rFonts w:ascii="Times New Roman" w:hAnsi="Times New Roman" w:cs="Times New Roman"/>
          <w:sz w:val="28"/>
          <w:szCs w:val="28"/>
        </w:rPr>
        <w:t xml:space="preserve"> — неожиданные ситуации, которые могут возникнуть в процессе</w:t>
      </w:r>
    </w:p>
    <w:p w14:paraId="785F8C93" w14:textId="77777777" w:rsidR="003B30E9" w:rsidRPr="00DE6DDA" w:rsidRDefault="003B30E9" w:rsidP="003B30E9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6DDA">
        <w:rPr>
          <w:rFonts w:ascii="Times New Roman" w:hAnsi="Times New Roman" w:cs="Times New Roman"/>
          <w:b/>
          <w:bCs/>
          <w:sz w:val="28"/>
          <w:szCs w:val="28"/>
        </w:rPr>
        <w:t>Карты ресурсов (11 штук)</w:t>
      </w:r>
      <w:r w:rsidRPr="00DE6DDA">
        <w:rPr>
          <w:rFonts w:ascii="Times New Roman" w:hAnsi="Times New Roman" w:cs="Times New Roman"/>
          <w:sz w:val="28"/>
          <w:szCs w:val="28"/>
        </w:rPr>
        <w:t xml:space="preserve"> — дополнительные возможности, облегчающие решение кризисов</w:t>
      </w:r>
    </w:p>
    <w:p w14:paraId="04A0CA5C" w14:textId="77777777" w:rsidR="003B30E9" w:rsidRPr="00DE6DDA" w:rsidRDefault="003B30E9" w:rsidP="003B30E9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E6DDA">
        <w:rPr>
          <w:rFonts w:ascii="Times New Roman" w:hAnsi="Times New Roman" w:cs="Times New Roman"/>
          <w:b/>
          <w:bCs/>
          <w:sz w:val="28"/>
          <w:szCs w:val="28"/>
        </w:rPr>
        <w:t xml:space="preserve">Таймер </w:t>
      </w:r>
      <w:r w:rsidRPr="00DE6DDA">
        <w:rPr>
          <w:rFonts w:ascii="Times New Roman" w:hAnsi="Times New Roman" w:cs="Times New Roman"/>
          <w:sz w:val="28"/>
          <w:szCs w:val="28"/>
        </w:rPr>
        <w:t>(можно использовать телефон)</w:t>
      </w:r>
    </w:p>
    <w:p w14:paraId="277FCEB7" w14:textId="77777777" w:rsidR="003B30E9" w:rsidRDefault="003B30E9" w:rsidP="003B30E9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D2A0B29" w14:textId="77777777" w:rsidR="003B30E9" w:rsidRPr="00DE6DDA" w:rsidRDefault="003B30E9" w:rsidP="003B30E9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E6D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Правила игры:</w:t>
      </w:r>
    </w:p>
    <w:p w14:paraId="00FB0515" w14:textId="77777777" w:rsidR="003B30E9" w:rsidRPr="00DE6DDA" w:rsidRDefault="003B30E9" w:rsidP="003B30E9">
      <w:pPr>
        <w:spacing w:after="0" w:line="240" w:lineRule="auto"/>
        <w:ind w:firstLine="708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E6D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Подготовка:</w:t>
      </w:r>
    </w:p>
    <w:p w14:paraId="38FE9A5F" w14:textId="77777777" w:rsidR="003B30E9" w:rsidRPr="00DE6DDA" w:rsidRDefault="003B30E9" w:rsidP="003B30E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DDA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Игроки делятся на команды по 3–6 человек.</w:t>
      </w:r>
    </w:p>
    <w:p w14:paraId="1A74FAA5" w14:textId="77777777" w:rsidR="003B30E9" w:rsidRPr="00DE6DDA" w:rsidRDefault="003B30E9" w:rsidP="003B30E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DDA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Каждая команда получает:</w:t>
      </w:r>
    </w:p>
    <w:p w14:paraId="14C03980" w14:textId="77777777" w:rsidR="003B30E9" w:rsidRPr="00DE6DDA" w:rsidRDefault="003B30E9" w:rsidP="003B30E9">
      <w:pPr>
        <w:numPr>
          <w:ilvl w:val="1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случайную </w:t>
      </w:r>
      <w:r w:rsidRPr="00DE6D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карточку кейса</w:t>
      </w:r>
      <w:r w:rsidRPr="00DE6D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D6AA7C3" w14:textId="77777777" w:rsidR="003B30E9" w:rsidRPr="00DE6DDA" w:rsidRDefault="003B30E9" w:rsidP="003B30E9">
      <w:pPr>
        <w:numPr>
          <w:ilvl w:val="1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Набор всех </w:t>
      </w:r>
      <w:r w:rsidRPr="00DE6D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форматов</w:t>
      </w:r>
      <w:r w:rsidRPr="00DE6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DE6D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участников</w:t>
      </w:r>
      <w:r w:rsidRPr="00DE6D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DE6D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инструментов</w:t>
      </w:r>
      <w:r w:rsidRPr="00DE6D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FB2A985" w14:textId="77777777" w:rsidR="003B30E9" w:rsidRPr="00DE6DDA" w:rsidRDefault="003B30E9" w:rsidP="003B30E9">
      <w:pPr>
        <w:numPr>
          <w:ilvl w:val="1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DD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Кризисные и ресурсные карточки откладываются в отдельную стопку.</w:t>
      </w:r>
    </w:p>
    <w:p w14:paraId="341E50AC" w14:textId="77777777" w:rsidR="003B30E9" w:rsidRDefault="003B30E9" w:rsidP="003B30E9">
      <w:pPr>
        <w:spacing w:after="0" w:line="240" w:lineRule="auto"/>
        <w:ind w:firstLine="360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A09ABFB" w14:textId="77777777" w:rsidR="003B30E9" w:rsidRDefault="003B30E9" w:rsidP="003B30E9">
      <w:pPr>
        <w:spacing w:after="0" w:line="240" w:lineRule="auto"/>
        <w:ind w:firstLine="360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0177954" w14:textId="77777777" w:rsidR="003B30E9" w:rsidRPr="00936C43" w:rsidRDefault="003B30E9" w:rsidP="003B30E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36C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Этап 1: Анализ кейса и проектирование цели (10–15 минут)</w:t>
      </w:r>
    </w:p>
    <w:p w14:paraId="0F964763" w14:textId="77777777" w:rsidR="003B30E9" w:rsidRPr="00936C43" w:rsidRDefault="003B30E9" w:rsidP="003B30E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C4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Команда знакомится с содержанием карточки кейса.</w:t>
      </w:r>
    </w:p>
    <w:p w14:paraId="133D5977" w14:textId="77777777" w:rsidR="003B30E9" w:rsidRPr="00936C43" w:rsidRDefault="003B30E9" w:rsidP="003B30E9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36C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Обязательно:</w:t>
      </w:r>
    </w:p>
    <w:p w14:paraId="339DDC0F" w14:textId="77777777" w:rsidR="003B30E9" w:rsidRPr="00936C43" w:rsidRDefault="003B30E9" w:rsidP="003B30E9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36C4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Формулирует проблему кейса.</w:t>
      </w:r>
    </w:p>
    <w:p w14:paraId="4A0FFD45" w14:textId="77777777" w:rsidR="003B30E9" w:rsidRPr="00936C43" w:rsidRDefault="003B30E9" w:rsidP="003B30E9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36C4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Определяет цель методического события.</w:t>
      </w:r>
    </w:p>
    <w:p w14:paraId="62742764" w14:textId="77777777" w:rsidR="003B30E9" w:rsidRPr="00936C43" w:rsidRDefault="003B30E9" w:rsidP="003B30E9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36C43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Предполагает ожидаемый результат методического события — выбирая/описывая его на основе карточек «Результат».</w:t>
      </w:r>
    </w:p>
    <w:p w14:paraId="1D1813AD" w14:textId="77777777" w:rsidR="003B30E9" w:rsidRPr="00936C43" w:rsidRDefault="003B30E9" w:rsidP="003B30E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C4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Команда презентует свою формулировку и обоснование фасилитатору (кратко, 1–2 минуты).</w:t>
      </w:r>
    </w:p>
    <w:p w14:paraId="3FB7A05A" w14:textId="77777777" w:rsidR="003B30E9" w:rsidRPr="00DE6DDA" w:rsidRDefault="003B30E9" w:rsidP="003B30E9">
      <w:pPr>
        <w:spacing w:after="0" w:line="240" w:lineRule="auto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14:paraId="028F61A2" w14:textId="77777777" w:rsidR="003B30E9" w:rsidRPr="00936C43" w:rsidRDefault="003B30E9" w:rsidP="003B30E9">
      <w:pPr>
        <w:spacing w:after="0"/>
        <w:ind w:firstLine="360"/>
        <w:rPr>
          <w:rFonts w:ascii="Times New Roman" w:hAnsi="Times New Roman" w:cs="Times New Roman"/>
          <w:b/>
          <w:bCs/>
          <w:sz w:val="28"/>
          <w:szCs w:val="28"/>
        </w:rPr>
      </w:pPr>
      <w:r w:rsidRPr="00936C43">
        <w:rPr>
          <w:rFonts w:ascii="Times New Roman" w:hAnsi="Times New Roman" w:cs="Times New Roman"/>
          <w:b/>
          <w:bCs/>
          <w:sz w:val="28"/>
          <w:szCs w:val="28"/>
        </w:rPr>
        <w:t>3. Этап 2: Проектирование события (15–20 минут)</w:t>
      </w:r>
    </w:p>
    <w:p w14:paraId="51A13B86" w14:textId="77777777" w:rsidR="003B30E9" w:rsidRPr="00936C43" w:rsidRDefault="003B30E9" w:rsidP="003B30E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6C43">
        <w:rPr>
          <w:rFonts w:ascii="Times New Roman" w:hAnsi="Times New Roman" w:cs="Times New Roman"/>
          <w:sz w:val="28"/>
          <w:szCs w:val="28"/>
        </w:rPr>
        <w:t>Команда выбирает:</w:t>
      </w:r>
    </w:p>
    <w:p w14:paraId="31755BF3" w14:textId="77777777" w:rsidR="003B30E9" w:rsidRPr="00936C43" w:rsidRDefault="003B30E9" w:rsidP="003B30E9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36C43">
        <w:rPr>
          <w:rFonts w:ascii="Times New Roman" w:hAnsi="Times New Roman" w:cs="Times New Roman"/>
          <w:sz w:val="28"/>
          <w:szCs w:val="28"/>
        </w:rPr>
        <w:t xml:space="preserve">Формат события </w:t>
      </w:r>
    </w:p>
    <w:p w14:paraId="7E5542B4" w14:textId="77777777" w:rsidR="003B30E9" w:rsidRPr="00936C43" w:rsidRDefault="003B30E9" w:rsidP="003B30E9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36C43">
        <w:rPr>
          <w:rFonts w:ascii="Times New Roman" w:hAnsi="Times New Roman" w:cs="Times New Roman"/>
          <w:sz w:val="28"/>
          <w:szCs w:val="28"/>
        </w:rPr>
        <w:t>Целевых участников</w:t>
      </w:r>
    </w:p>
    <w:p w14:paraId="27ECF3E5" w14:textId="77777777" w:rsidR="003B30E9" w:rsidRPr="00936C43" w:rsidRDefault="003B30E9" w:rsidP="003B30E9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36C43">
        <w:rPr>
          <w:rFonts w:ascii="Times New Roman" w:hAnsi="Times New Roman" w:cs="Times New Roman"/>
          <w:sz w:val="28"/>
          <w:szCs w:val="28"/>
        </w:rPr>
        <w:t>Необходимые инструменты и методики</w:t>
      </w:r>
    </w:p>
    <w:p w14:paraId="48555F73" w14:textId="77777777" w:rsidR="003B30E9" w:rsidRPr="00936C43" w:rsidRDefault="003B30E9" w:rsidP="003B30E9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36C43">
        <w:rPr>
          <w:rFonts w:ascii="Times New Roman" w:hAnsi="Times New Roman" w:cs="Times New Roman"/>
          <w:sz w:val="28"/>
          <w:szCs w:val="28"/>
        </w:rPr>
        <w:t xml:space="preserve">Команда разрабатывает план: что будет происходить на событии, кто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936C43">
        <w:rPr>
          <w:rFonts w:ascii="Times New Roman" w:hAnsi="Times New Roman" w:cs="Times New Roman"/>
          <w:sz w:val="28"/>
          <w:szCs w:val="28"/>
        </w:rPr>
        <w:t>и как будет вовлечён.</w:t>
      </w:r>
    </w:p>
    <w:p w14:paraId="0E3B8EA7" w14:textId="77777777" w:rsidR="003B30E9" w:rsidRPr="00936C43" w:rsidRDefault="003B30E9" w:rsidP="003B30E9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36C43">
        <w:rPr>
          <w:rFonts w:ascii="Times New Roman" w:hAnsi="Times New Roman" w:cs="Times New Roman"/>
          <w:sz w:val="28"/>
          <w:szCs w:val="28"/>
        </w:rPr>
        <w:t xml:space="preserve">Обязательно обосновать, почему выбран именно этот формат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936C43">
        <w:rPr>
          <w:rFonts w:ascii="Times New Roman" w:hAnsi="Times New Roman" w:cs="Times New Roman"/>
          <w:sz w:val="28"/>
          <w:szCs w:val="28"/>
        </w:rPr>
        <w:t>и инструменты.</w:t>
      </w:r>
    </w:p>
    <w:p w14:paraId="1DDC6846" w14:textId="77777777" w:rsidR="003B30E9" w:rsidRPr="00936C43" w:rsidRDefault="003B30E9" w:rsidP="003B30E9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2B990379" w14:textId="77777777" w:rsidR="003B30E9" w:rsidRPr="00936C43" w:rsidRDefault="003B30E9" w:rsidP="003B30E9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936C43">
        <w:rPr>
          <w:rFonts w:ascii="Times New Roman" w:hAnsi="Times New Roman" w:cs="Times New Roman"/>
          <w:b/>
          <w:bCs/>
          <w:sz w:val="28"/>
          <w:szCs w:val="28"/>
        </w:rPr>
        <w:t>4. Этап 3: Презентация решений (3–5 минут на команду)</w:t>
      </w:r>
    </w:p>
    <w:p w14:paraId="2826FBB8" w14:textId="77777777" w:rsidR="003B30E9" w:rsidRPr="00936C43" w:rsidRDefault="003B30E9" w:rsidP="003B30E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6C43">
        <w:rPr>
          <w:rFonts w:ascii="Times New Roman" w:hAnsi="Times New Roman" w:cs="Times New Roman"/>
          <w:sz w:val="28"/>
          <w:szCs w:val="28"/>
        </w:rPr>
        <w:t>Каждая команда презентует:</w:t>
      </w:r>
    </w:p>
    <w:p w14:paraId="7A93959C" w14:textId="77777777" w:rsidR="003B30E9" w:rsidRPr="00936C43" w:rsidRDefault="003B30E9" w:rsidP="003B30E9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36C43">
        <w:rPr>
          <w:rFonts w:ascii="Times New Roman" w:hAnsi="Times New Roman" w:cs="Times New Roman"/>
          <w:sz w:val="28"/>
          <w:szCs w:val="28"/>
        </w:rPr>
        <w:t>Проблему, цель, предполагаемый результат.</w:t>
      </w:r>
    </w:p>
    <w:p w14:paraId="0ADF84BA" w14:textId="77777777" w:rsidR="003B30E9" w:rsidRPr="00936C43" w:rsidRDefault="003B30E9" w:rsidP="003B30E9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36C43">
        <w:rPr>
          <w:rFonts w:ascii="Times New Roman" w:hAnsi="Times New Roman" w:cs="Times New Roman"/>
          <w:sz w:val="28"/>
          <w:szCs w:val="28"/>
        </w:rPr>
        <w:t>Проект методического события.</w:t>
      </w:r>
    </w:p>
    <w:p w14:paraId="3BF37B35" w14:textId="77777777" w:rsidR="003B30E9" w:rsidRPr="00936C43" w:rsidRDefault="003B30E9" w:rsidP="003B30E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6C43">
        <w:rPr>
          <w:rFonts w:ascii="Times New Roman" w:hAnsi="Times New Roman" w:cs="Times New Roman"/>
          <w:sz w:val="28"/>
          <w:szCs w:val="28"/>
        </w:rPr>
        <w:t>Остальные команды и фасилитатор задают уточняющие вопросы.</w:t>
      </w:r>
    </w:p>
    <w:p w14:paraId="06CA7D78" w14:textId="77777777" w:rsidR="003B30E9" w:rsidRPr="00936C43" w:rsidRDefault="003B30E9" w:rsidP="003B30E9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213C1693" w14:textId="77777777" w:rsidR="003B30E9" w:rsidRPr="00936C43" w:rsidRDefault="003B30E9" w:rsidP="003B30E9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936C43">
        <w:rPr>
          <w:rFonts w:ascii="Times New Roman" w:hAnsi="Times New Roman" w:cs="Times New Roman"/>
          <w:b/>
          <w:bCs/>
          <w:sz w:val="28"/>
          <w:szCs w:val="28"/>
        </w:rPr>
        <w:t>5. Этап 4: Вызов — Кризисная карта</w:t>
      </w:r>
    </w:p>
    <w:p w14:paraId="193ABECD" w14:textId="77777777" w:rsidR="003B30E9" w:rsidRPr="00936C43" w:rsidRDefault="003B30E9" w:rsidP="003B30E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6C43">
        <w:rPr>
          <w:rFonts w:ascii="Times New Roman" w:hAnsi="Times New Roman" w:cs="Times New Roman"/>
          <w:sz w:val="28"/>
          <w:szCs w:val="28"/>
        </w:rPr>
        <w:t>Ведущий случайным образом вытягивает для каждой команды кризисную карту.</w:t>
      </w:r>
    </w:p>
    <w:p w14:paraId="7DB67731" w14:textId="77777777" w:rsidR="003B30E9" w:rsidRPr="00936C43" w:rsidRDefault="003B30E9" w:rsidP="003B30E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6C43">
        <w:rPr>
          <w:rFonts w:ascii="Times New Roman" w:hAnsi="Times New Roman" w:cs="Times New Roman"/>
          <w:sz w:val="28"/>
          <w:szCs w:val="28"/>
        </w:rPr>
        <w:t>У команды есть 5 минут, чтобы:</w:t>
      </w:r>
    </w:p>
    <w:p w14:paraId="5C077FE5" w14:textId="77777777" w:rsidR="003B30E9" w:rsidRPr="00936C43" w:rsidRDefault="003B30E9" w:rsidP="003B30E9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36C43">
        <w:rPr>
          <w:rFonts w:ascii="Times New Roman" w:hAnsi="Times New Roman" w:cs="Times New Roman"/>
          <w:sz w:val="28"/>
          <w:szCs w:val="28"/>
        </w:rPr>
        <w:t>Оценить угрозу.</w:t>
      </w:r>
    </w:p>
    <w:p w14:paraId="26C26004" w14:textId="77777777" w:rsidR="003B30E9" w:rsidRPr="00936C43" w:rsidRDefault="003B30E9" w:rsidP="003B30E9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36C43">
        <w:rPr>
          <w:rFonts w:ascii="Times New Roman" w:hAnsi="Times New Roman" w:cs="Times New Roman"/>
          <w:sz w:val="28"/>
          <w:szCs w:val="28"/>
        </w:rPr>
        <w:t>Найти возможное решение.</w:t>
      </w:r>
    </w:p>
    <w:p w14:paraId="09EA3B8B" w14:textId="77777777" w:rsidR="003B30E9" w:rsidRPr="00936C43" w:rsidRDefault="003B30E9" w:rsidP="003B30E9">
      <w:pPr>
        <w:spacing w:after="0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36C43">
        <w:rPr>
          <w:rFonts w:ascii="Times New Roman" w:hAnsi="Times New Roman" w:cs="Times New Roman"/>
          <w:sz w:val="28"/>
          <w:szCs w:val="28"/>
        </w:rPr>
        <w:t xml:space="preserve">При необходимости — использовать </w:t>
      </w:r>
      <w:r w:rsidRPr="00936C43">
        <w:rPr>
          <w:rFonts w:ascii="Times New Roman" w:hAnsi="Times New Roman" w:cs="Times New Roman"/>
          <w:b/>
          <w:bCs/>
          <w:sz w:val="28"/>
          <w:szCs w:val="28"/>
        </w:rPr>
        <w:t>до 2 ресурсных карт.</w:t>
      </w:r>
    </w:p>
    <w:p w14:paraId="79FAFEE9" w14:textId="77777777" w:rsidR="003B30E9" w:rsidRPr="00936C43" w:rsidRDefault="003B30E9" w:rsidP="003B30E9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36C43">
        <w:rPr>
          <w:rFonts w:ascii="Times New Roman" w:hAnsi="Times New Roman" w:cs="Times New Roman"/>
          <w:sz w:val="28"/>
          <w:szCs w:val="28"/>
        </w:rPr>
        <w:t>Команда презентует антикризисное решение.</w:t>
      </w:r>
    </w:p>
    <w:p w14:paraId="2D12326C" w14:textId="77777777" w:rsidR="003B30E9" w:rsidRDefault="003B30E9" w:rsidP="003B30E9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2E2523CA" w14:textId="77777777" w:rsidR="003B30E9" w:rsidRDefault="003B30E9" w:rsidP="003B30E9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61DACBF4" w14:textId="77777777" w:rsidR="003B30E9" w:rsidRPr="00936C43" w:rsidRDefault="003B30E9" w:rsidP="003B30E9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21CF4C19" w14:textId="77777777" w:rsidR="003B30E9" w:rsidRPr="00936C43" w:rsidRDefault="003B30E9" w:rsidP="003B30E9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936C43">
        <w:rPr>
          <w:rFonts w:ascii="Times New Roman" w:hAnsi="Times New Roman" w:cs="Times New Roman"/>
          <w:b/>
          <w:bCs/>
          <w:sz w:val="28"/>
          <w:szCs w:val="28"/>
        </w:rPr>
        <w:t>6. Этап 5: Оценка решений</w:t>
      </w:r>
    </w:p>
    <w:p w14:paraId="28A7299C" w14:textId="77777777" w:rsidR="003B30E9" w:rsidRPr="00936C43" w:rsidRDefault="003B30E9" w:rsidP="003B30E9">
      <w:pPr>
        <w:spacing w:after="0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936C43">
        <w:rPr>
          <w:rFonts w:ascii="Times New Roman" w:hAnsi="Times New Roman" w:cs="Times New Roman"/>
          <w:sz w:val="28"/>
          <w:szCs w:val="28"/>
        </w:rPr>
        <w:t xml:space="preserve">Участники голосуют фишками по </w:t>
      </w:r>
      <w:r w:rsidRPr="00936C43">
        <w:rPr>
          <w:rFonts w:ascii="Times New Roman" w:hAnsi="Times New Roman" w:cs="Times New Roman"/>
          <w:b/>
          <w:bCs/>
          <w:sz w:val="28"/>
          <w:szCs w:val="28"/>
        </w:rPr>
        <w:t>трём номинациям:</w:t>
      </w:r>
    </w:p>
    <w:p w14:paraId="2FF406F0" w14:textId="77777777" w:rsidR="003B30E9" w:rsidRPr="00936C43" w:rsidRDefault="003B30E9" w:rsidP="003B30E9">
      <w:pPr>
        <w:pStyle w:val="a3"/>
        <w:numPr>
          <w:ilvl w:val="0"/>
          <w:numId w:val="1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36C43">
        <w:rPr>
          <w:rFonts w:ascii="Times New Roman" w:hAnsi="Times New Roman" w:cs="Times New Roman"/>
          <w:sz w:val="28"/>
          <w:szCs w:val="28"/>
        </w:rPr>
        <w:t>Самое комплексное и проработанное решение.</w:t>
      </w:r>
    </w:p>
    <w:p w14:paraId="3FBAE0AE" w14:textId="77777777" w:rsidR="003B30E9" w:rsidRPr="00936C43" w:rsidRDefault="003B30E9" w:rsidP="003B30E9">
      <w:pPr>
        <w:pStyle w:val="a3"/>
        <w:numPr>
          <w:ilvl w:val="0"/>
          <w:numId w:val="1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36C43">
        <w:rPr>
          <w:rFonts w:ascii="Times New Roman" w:hAnsi="Times New Roman" w:cs="Times New Roman"/>
          <w:sz w:val="28"/>
          <w:szCs w:val="28"/>
        </w:rPr>
        <w:t>Самое креативное и нестандартное решение.</w:t>
      </w:r>
    </w:p>
    <w:p w14:paraId="7F4A5597" w14:textId="77777777" w:rsidR="003B30E9" w:rsidRPr="00936C43" w:rsidRDefault="003B30E9" w:rsidP="003B30E9">
      <w:pPr>
        <w:pStyle w:val="a3"/>
        <w:numPr>
          <w:ilvl w:val="0"/>
          <w:numId w:val="1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36C43">
        <w:rPr>
          <w:rFonts w:ascii="Times New Roman" w:hAnsi="Times New Roman" w:cs="Times New Roman"/>
          <w:sz w:val="28"/>
          <w:szCs w:val="28"/>
        </w:rPr>
        <w:t>Самая эффективная антикризисная стратегия.</w:t>
      </w:r>
    </w:p>
    <w:p w14:paraId="61C26EA6" w14:textId="77777777" w:rsidR="003B30E9" w:rsidRPr="00936C43" w:rsidRDefault="003B30E9" w:rsidP="003B30E9">
      <w:pPr>
        <w:spacing w:after="0"/>
        <w:ind w:firstLine="360"/>
        <w:rPr>
          <w:rFonts w:ascii="Times New Roman" w:hAnsi="Times New Roman" w:cs="Times New Roman"/>
          <w:sz w:val="28"/>
          <w:szCs w:val="28"/>
        </w:rPr>
      </w:pPr>
      <w:r w:rsidRPr="00936C43">
        <w:rPr>
          <w:rFonts w:ascii="Times New Roman" w:hAnsi="Times New Roman" w:cs="Times New Roman"/>
          <w:sz w:val="28"/>
          <w:szCs w:val="28"/>
        </w:rPr>
        <w:t>Голосовать за свою команду нельзя.</w:t>
      </w:r>
    </w:p>
    <w:p w14:paraId="7B1BCC9D" w14:textId="77777777" w:rsidR="003B30E9" w:rsidRPr="00936C43" w:rsidRDefault="003B30E9" w:rsidP="003B30E9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4859BF7" w14:textId="77777777" w:rsidR="003B30E9" w:rsidRPr="00936C43" w:rsidRDefault="003B30E9" w:rsidP="003B30E9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936C43">
        <w:rPr>
          <w:rFonts w:ascii="Times New Roman" w:hAnsi="Times New Roman" w:cs="Times New Roman"/>
          <w:b/>
          <w:bCs/>
          <w:sz w:val="28"/>
          <w:szCs w:val="28"/>
        </w:rPr>
        <w:t>7. Итог игры</w:t>
      </w:r>
    </w:p>
    <w:p w14:paraId="44BD5987" w14:textId="77777777" w:rsidR="003B30E9" w:rsidRPr="00936C43" w:rsidRDefault="003B30E9" w:rsidP="003B30E9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36C43">
        <w:rPr>
          <w:rFonts w:ascii="Times New Roman" w:hAnsi="Times New Roman" w:cs="Times New Roman"/>
          <w:sz w:val="28"/>
          <w:szCs w:val="28"/>
        </w:rPr>
        <w:t>Подведение итогов фасилитатором:</w:t>
      </w:r>
    </w:p>
    <w:p w14:paraId="2F206131" w14:textId="77777777" w:rsidR="003B30E9" w:rsidRPr="00936C43" w:rsidRDefault="003B30E9" w:rsidP="003B30E9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36C43">
        <w:rPr>
          <w:rFonts w:ascii="Times New Roman" w:hAnsi="Times New Roman" w:cs="Times New Roman"/>
          <w:sz w:val="28"/>
          <w:szCs w:val="28"/>
        </w:rPr>
        <w:t>Что получилось хорошо?</w:t>
      </w:r>
    </w:p>
    <w:p w14:paraId="083D63C7" w14:textId="77777777" w:rsidR="003B30E9" w:rsidRPr="00936C43" w:rsidRDefault="003B30E9" w:rsidP="003B30E9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36C43">
        <w:rPr>
          <w:rFonts w:ascii="Times New Roman" w:hAnsi="Times New Roman" w:cs="Times New Roman"/>
          <w:sz w:val="28"/>
          <w:szCs w:val="28"/>
        </w:rPr>
        <w:t>Что было сложно?</w:t>
      </w:r>
    </w:p>
    <w:p w14:paraId="36298E01" w14:textId="77777777" w:rsidR="003B30E9" w:rsidRPr="00936C43" w:rsidRDefault="003B30E9" w:rsidP="003B30E9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36C43">
        <w:rPr>
          <w:rFonts w:ascii="Times New Roman" w:hAnsi="Times New Roman" w:cs="Times New Roman"/>
          <w:sz w:val="28"/>
          <w:szCs w:val="28"/>
        </w:rPr>
        <w:t>Какие находки и идеи стоит применить в реальной работе?</w:t>
      </w:r>
    </w:p>
    <w:p w14:paraId="7339857E" w14:textId="77777777" w:rsidR="003B30E9" w:rsidRPr="00936C43" w:rsidRDefault="003B30E9" w:rsidP="003B30E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0C31768" w14:textId="77777777" w:rsidR="003B30E9" w:rsidRPr="00936C43" w:rsidRDefault="003B30E9" w:rsidP="003B30E9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36C43">
        <w:rPr>
          <w:rFonts w:ascii="Times New Roman" w:hAnsi="Times New Roman" w:cs="Times New Roman"/>
          <w:sz w:val="28"/>
          <w:szCs w:val="28"/>
        </w:rPr>
        <w:t xml:space="preserve">При желании — короткая письменная или устная рефлексия: «Что беру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936C43">
        <w:rPr>
          <w:rFonts w:ascii="Times New Roman" w:hAnsi="Times New Roman" w:cs="Times New Roman"/>
          <w:sz w:val="28"/>
          <w:szCs w:val="28"/>
        </w:rPr>
        <w:t>с собой из этой игры?»</w:t>
      </w:r>
    </w:p>
    <w:p w14:paraId="5765A228" w14:textId="77777777" w:rsidR="003B30E9" w:rsidRPr="00DE6DDA" w:rsidRDefault="003B30E9" w:rsidP="003B30E9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7D230E7E" w14:textId="77777777" w:rsidR="00C8363D" w:rsidRPr="00AE7457" w:rsidRDefault="00C8363D" w:rsidP="00C8363D">
      <w:pPr>
        <w:pStyle w:val="sc-bhnkfk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spacing w:val="-5"/>
          <w:sz w:val="28"/>
          <w:szCs w:val="28"/>
        </w:rPr>
      </w:pPr>
      <w:r w:rsidRPr="00AE7457">
        <w:rPr>
          <w:rStyle w:val="sc-dubctv"/>
          <w:spacing w:val="-5"/>
          <w:sz w:val="28"/>
          <w:szCs w:val="28"/>
          <w:bdr w:val="none" w:sz="0" w:space="0" w:color="auto" w:frame="1"/>
        </w:rPr>
        <w:t>Подводя итог, хочется подчеркнуть важность комплексного подхода к организации воспитательной работы. Эффективность воспитательного процесса во многом зависит от грамотного взаимодействия всех участников педагогического сообщества.</w:t>
      </w:r>
    </w:p>
    <w:p w14:paraId="44EFE6E4" w14:textId="77777777" w:rsidR="00C8363D" w:rsidRPr="00AE7457" w:rsidRDefault="00C8363D" w:rsidP="00C8363D">
      <w:pPr>
        <w:pStyle w:val="sc-bhnkfk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spacing w:val="-5"/>
          <w:sz w:val="28"/>
          <w:szCs w:val="28"/>
        </w:rPr>
      </w:pPr>
      <w:r w:rsidRPr="00AE7457">
        <w:rPr>
          <w:rStyle w:val="sc-dubctv"/>
          <w:spacing w:val="-5"/>
          <w:sz w:val="28"/>
          <w:szCs w:val="28"/>
          <w:bdr w:val="none" w:sz="0" w:space="0" w:color="auto" w:frame="1"/>
        </w:rPr>
        <w:t>Давайте вместе стремиться к созданию единой команды единомышленников, объединенных общей целью — вырастить наших ребят ответственными гражданами своей страны!</w:t>
      </w:r>
    </w:p>
    <w:p w14:paraId="3CD0B400" w14:textId="7D4FD7DE" w:rsidR="003B30E9" w:rsidRPr="00AE7457" w:rsidRDefault="00C8363D" w:rsidP="00C8363D">
      <w:pPr>
        <w:pStyle w:val="sc-bhnkfk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AE7457">
        <w:rPr>
          <w:rStyle w:val="sc-dubctv"/>
          <w:spacing w:val="-5"/>
          <w:sz w:val="28"/>
          <w:szCs w:val="28"/>
          <w:bdr w:val="none" w:sz="0" w:space="0" w:color="auto" w:frame="1"/>
        </w:rPr>
        <w:t>Спасибо за внимание!</w:t>
      </w:r>
    </w:p>
    <w:sectPr w:rsidR="003B30E9" w:rsidRPr="00AE74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3A30D7"/>
    <w:multiLevelType w:val="hybridMultilevel"/>
    <w:tmpl w:val="B92ED01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25FE4"/>
    <w:multiLevelType w:val="hybridMultilevel"/>
    <w:tmpl w:val="DDD0241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726FD1"/>
    <w:multiLevelType w:val="hybridMultilevel"/>
    <w:tmpl w:val="E108834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65209E"/>
    <w:multiLevelType w:val="hybridMultilevel"/>
    <w:tmpl w:val="E4A8B97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097ED5"/>
    <w:multiLevelType w:val="multilevel"/>
    <w:tmpl w:val="F8904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2B3C45"/>
    <w:multiLevelType w:val="hybridMultilevel"/>
    <w:tmpl w:val="E280D83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674F76"/>
    <w:multiLevelType w:val="multilevel"/>
    <w:tmpl w:val="3E4C4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C472A80"/>
    <w:multiLevelType w:val="multilevel"/>
    <w:tmpl w:val="6804E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A2E781F"/>
    <w:multiLevelType w:val="multilevel"/>
    <w:tmpl w:val="07849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C3305A3"/>
    <w:multiLevelType w:val="multilevel"/>
    <w:tmpl w:val="34365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8644DE5"/>
    <w:multiLevelType w:val="multilevel"/>
    <w:tmpl w:val="44AE5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8D242EB"/>
    <w:multiLevelType w:val="multilevel"/>
    <w:tmpl w:val="EC6A5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C364D73"/>
    <w:multiLevelType w:val="multilevel"/>
    <w:tmpl w:val="0B0AD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C96401F"/>
    <w:multiLevelType w:val="hybridMultilevel"/>
    <w:tmpl w:val="4F2229D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1975C8"/>
    <w:multiLevelType w:val="multilevel"/>
    <w:tmpl w:val="40067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4CF0D02"/>
    <w:multiLevelType w:val="multilevel"/>
    <w:tmpl w:val="5AA01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A183CDF"/>
    <w:multiLevelType w:val="hybridMultilevel"/>
    <w:tmpl w:val="D19E2C8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">
    <w:abstractNumId w:val="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">
    <w:abstractNumId w:val="10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">
    <w:abstractNumId w:val="8"/>
  </w:num>
  <w:num w:numId="5">
    <w:abstractNumId w:val="7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6">
    <w:abstractNumId w:val="1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7">
    <w:abstractNumId w:val="1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8">
    <w:abstractNumId w:val="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9">
    <w:abstractNumId w:val="14"/>
  </w:num>
  <w:num w:numId="10">
    <w:abstractNumId w:val="9"/>
  </w:num>
  <w:num w:numId="11">
    <w:abstractNumId w:val="2"/>
  </w:num>
  <w:num w:numId="12">
    <w:abstractNumId w:val="0"/>
  </w:num>
  <w:num w:numId="13">
    <w:abstractNumId w:val="16"/>
  </w:num>
  <w:num w:numId="14">
    <w:abstractNumId w:val="13"/>
  </w:num>
  <w:num w:numId="15">
    <w:abstractNumId w:val="5"/>
  </w:num>
  <w:num w:numId="16">
    <w:abstractNumId w:val="1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5FB"/>
    <w:rsid w:val="003B30E9"/>
    <w:rsid w:val="009C3197"/>
    <w:rsid w:val="00AE5F9C"/>
    <w:rsid w:val="00AE7457"/>
    <w:rsid w:val="00B235FB"/>
    <w:rsid w:val="00C8363D"/>
    <w:rsid w:val="00E44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2E84C60F"/>
  <w15:chartTrackingRefBased/>
  <w15:docId w15:val="{5239BA48-C9FB-474B-B1E3-4F4B84B32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C31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319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sc-bhnkfk">
    <w:name w:val="sc-bhnkfk"/>
    <w:basedOn w:val="a"/>
    <w:rsid w:val="009C31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c-dubctv">
    <w:name w:val="sc-dubctv"/>
    <w:basedOn w:val="a0"/>
    <w:rsid w:val="009C3197"/>
  </w:style>
  <w:style w:type="paragraph" w:customStyle="1" w:styleId="sc-fwqkxp">
    <w:name w:val="sc-fwqkxp"/>
    <w:basedOn w:val="a"/>
    <w:rsid w:val="009C31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AE74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E745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B30E9"/>
    <w:pPr>
      <w:ind w:left="720"/>
      <w:contextualSpacing/>
    </w:pPr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8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2006</Words>
  <Characters>11439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2025-08-24T10:31:00Z</dcterms:created>
  <dcterms:modified xsi:type="dcterms:W3CDTF">2025-08-25T05:16:00Z</dcterms:modified>
</cp:coreProperties>
</file>